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47. став 1. Закона о локалној самоуправи (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lang w:val="sr-CS"/>
        </w:rPr>
        <w:t>Службени гласник  РС”, бр. 129/2007, 83/14-др.закон, 101/2016-др.закон и 47/2018), члана 68. став 1. Статута општине Топола (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lang w:val="sr-CS"/>
        </w:rPr>
        <w:t>Службени гласник СО Топола”, бр. 2/2019), члана 3. став 1. Одлуке о Општинском већу општине Топола (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lang w:val="sr-CS"/>
        </w:rPr>
        <w:t>Службени гласник СО Топола”, бр. 3/2019 и 5/2019-испр.) и чланова 9. и 16. Пословника Општинског већа општине Топола (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lang w:val="sr-CS"/>
        </w:rPr>
        <w:t>Службени гласник СО Топола“, бр. 5/2019),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Председник Општинског већа општине Топола,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С  а  з  и   в  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</w:rPr>
        <w:t xml:space="preserve">53.  </w:t>
      </w:r>
      <w:r>
        <w:rPr>
          <w:rFonts w:cs="Times New Roman" w:ascii="Times New Roman" w:hAnsi="Times New Roman"/>
          <w:sz w:val="24"/>
          <w:szCs w:val="24"/>
          <w:lang w:val="sr-CS"/>
        </w:rPr>
        <w:t>СЕДНИЦУ ОПШТИНСКОГ ВЕЋА ОПШТИНЕ ТОПОЛА</w:t>
      </w:r>
    </w:p>
    <w:p>
      <w:pPr>
        <w:pStyle w:val="TextBodyIndent"/>
        <w:ind w:hanging="0"/>
        <w:jc w:val="center"/>
        <w:rPr>
          <w:rFonts w:ascii="Times New Roman" w:hAnsi="Times New Roman"/>
          <w:bCs w:val="false"/>
          <w:lang w:val="sr-CS"/>
        </w:rPr>
      </w:pPr>
      <w:r>
        <w:rPr>
          <w:rFonts w:ascii="Times New Roman" w:hAnsi="Times New Roman"/>
          <w:bCs w:val="false"/>
          <w:lang w:val="sr-CS"/>
        </w:rPr>
        <w:t>на дан</w:t>
      </w:r>
      <w:r>
        <w:rPr>
          <w:rFonts w:ascii="Times New Roman" w:hAnsi="Times New Roman"/>
          <w:bCs w:val="false"/>
        </w:rPr>
        <w:t xml:space="preserve"> 14.7.2022</w:t>
      </w:r>
      <w:r>
        <w:rPr>
          <w:rFonts w:ascii="Times New Roman" w:hAnsi="Times New Roman"/>
          <w:bCs w:val="false"/>
          <w:lang w:val="sr-CS"/>
        </w:rPr>
        <w:t xml:space="preserve">. године </w:t>
      </w:r>
      <w:r>
        <w:rPr>
          <w:rFonts w:ascii="Times New Roman" w:hAnsi="Times New Roman"/>
          <w:b/>
          <w:bCs w:val="false"/>
          <w:lang w:val="sr-CS"/>
        </w:rPr>
        <w:t>(</w:t>
      </w:r>
      <w:r>
        <w:rPr>
          <w:rFonts w:ascii="Times New Roman" w:hAnsi="Times New Roman"/>
          <w:b/>
          <w:bCs w:val="false"/>
        </w:rPr>
        <w:t>четвртак</w:t>
      </w:r>
      <w:r>
        <w:rPr>
          <w:rFonts w:ascii="Times New Roman" w:hAnsi="Times New Roman"/>
          <w:bCs w:val="false"/>
          <w:lang w:val="sr-CS"/>
        </w:rPr>
        <w:t>)</w:t>
      </w:r>
      <w:r>
        <w:rPr>
          <w:rFonts w:ascii="Times New Roman" w:hAnsi="Times New Roman"/>
          <w:bCs w:val="false"/>
        </w:rPr>
        <w:t xml:space="preserve"> </w:t>
      </w:r>
      <w:r>
        <w:rPr>
          <w:rFonts w:ascii="Times New Roman" w:hAnsi="Times New Roman"/>
          <w:bCs w:val="false"/>
          <w:lang w:val="sr-CS"/>
        </w:rPr>
        <w:t>са почетком у 9,</w:t>
      </w:r>
      <w:r>
        <w:rPr>
          <w:rFonts w:ascii="Times New Roman" w:hAnsi="Times New Roman"/>
          <w:bCs w:val="false"/>
          <w:lang w:val="sr-Latn-RS"/>
        </w:rPr>
        <w:t>30</w:t>
      </w:r>
      <w:r>
        <w:rPr>
          <w:rFonts w:ascii="Times New Roman" w:hAnsi="Times New Roman"/>
          <w:bCs w:val="false"/>
          <w:lang w:val="sr-CS"/>
        </w:rPr>
        <w:t xml:space="preserve"> </w:t>
      </w:r>
      <w:r>
        <w:rPr>
          <w:rFonts w:ascii="Times New Roman" w:hAnsi="Times New Roman"/>
          <w:bCs w:val="false"/>
        </w:rPr>
        <w:t>ч</w:t>
      </w:r>
      <w:r>
        <w:rPr>
          <w:rFonts w:ascii="Times New Roman" w:hAnsi="Times New Roman"/>
          <w:bCs w:val="false"/>
          <w:lang w:val="sr-CS"/>
        </w:rPr>
        <w:t>асова</w:t>
      </w:r>
    </w:p>
    <w:p>
      <w:pPr>
        <w:pStyle w:val="TextBodyIndent"/>
        <w:ind w:hanging="0"/>
        <w:jc w:val="center"/>
        <w:rPr>
          <w:rFonts w:ascii="Times New Roman" w:hAnsi="Times New Roman"/>
          <w:bCs w:val="false"/>
          <w:lang w:val="sr-CS"/>
        </w:rPr>
      </w:pPr>
      <w:r>
        <w:rPr>
          <w:rFonts w:ascii="Times New Roman" w:hAnsi="Times New Roman"/>
          <w:bCs w:val="false"/>
          <w:lang w:val="sr-CS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За ову седницу предлаже се следећи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center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Д н е в н и   р е д</w:t>
      </w:r>
    </w:p>
    <w:p>
      <w:pPr>
        <w:pStyle w:val="Normal"/>
        <w:spacing w:lineRule="auto" w:line="240" w:before="0" w:after="0"/>
        <w:ind w:firstLine="284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CS"/>
        </w:rPr>
        <w:t xml:space="preserve">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Извештаја о процени штете од елементарне штете – града и олујног ветра на делу територије општине Топола дана 21.6.2022. године,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Предлог Одлуке о расписивању јавног конкурса за суфинансирање мера енергетске санације, породичних кућа, станова и стамбених зграда које се односе на унапређење термотехничких инсталација и уградње соларних колектора за централну припрему потрошне топле воде на територији општине Топола за 202</w:t>
      </w:r>
      <w:r>
        <w:rPr>
          <w:rFonts w:cs="Times New Roman" w:ascii="Times New Roman" w:hAnsi="Times New Roman"/>
          <w:sz w:val="24"/>
          <w:szCs w:val="24"/>
          <w:lang w:val="sr-CS"/>
        </w:rPr>
        <w:t>2</w:t>
      </w:r>
      <w:r>
        <w:rPr>
          <w:rFonts w:cs="Times New Roman" w:ascii="Times New Roman" w:hAnsi="Times New Roman"/>
          <w:sz w:val="24"/>
          <w:szCs w:val="24"/>
        </w:rPr>
        <w:t>. годину,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Предлог Прве измене Програма за рад Савета за координацију послова безбедности саобраћаја на путевима на територији општине Топола за 2022. годину,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Поступање по Закључку Општинског већа општине Топола бр. 352-239/2022-05-III од 8.6.2022. године,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Поступање по Закључку Општинског већа општине Топола бр. 344-49/2022-05-III од 20.06.2022. године,  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Разматрање захтева директора Средње школе „Краљ Петар I“ за увођење гаса у школу,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Разматрање захтева директора Средње школе „Краљ Петар I“ за додатна средства за накнаду за долазак и одлазак радника са посла за јун 2022. године,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председника Савета МЗ Јунковац за финансијска средства за обнову парка у селу Јунковац због ошптећења услед елементарне непогоде 21.6.2022. године,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председника савета МЗ Јунковац за средства за изградњу артерског бунара,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Матић Слађане-управника Стамбене заједнице Наталинци 162 за помоћ,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Марковић Ивана из Горње Трнаве за заузеће јавне површине без накнаде ради продаје пољопривредних производа,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Милић Горана из Горње Трнаве за насипање пута,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Разматрање захтева Миленковић Гордане из Београда за финансијску помоћ за лечење због уједа пса,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Разматрање појединачних финансијских захтева: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Сремчевић Зоран из Жабара за лечење.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ОПШТИНСКО ВЕЋЕ ОПШТИНЕ ТОПОЛА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Број: 06-6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/2022-05-III                                                                         ЗАМЕНИК ПРЕДСЕДНИКА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Дана: 13.7.2022. године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ОПШТИНСКОГ ВЕЋА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  <w:tab/>
        <w:t xml:space="preserve">                   </w:t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Мирко  Радовановић</w:t>
      </w:r>
    </w:p>
    <w:sectPr>
      <w:type w:val="nextPage"/>
      <w:pgSz w:w="12240" w:h="15840"/>
      <w:pgMar w:left="1080" w:right="1080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 Cirilic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39" w:hanging="55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3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4eb9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954eb9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54eb9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54eb9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basedOn w:val="DefaultParagraphFont"/>
    <w:semiHidden/>
    <w:qFormat/>
    <w:rsid w:val="002d61e8"/>
    <w:rPr>
      <w:rFonts w:ascii="Helv Cirilica" w:hAnsi="Helv Cirilica" w:eastAsia="Times New Roman" w:cs="Times New Roman"/>
      <w:bCs/>
      <w:sz w:val="24"/>
      <w:szCs w:val="24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54eb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54e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54eb9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e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link w:val="BodyTextIndentChar"/>
    <w:semiHidden/>
    <w:rsid w:val="002d61e8"/>
    <w:pPr>
      <w:suppressAutoHyphens w:val="true"/>
      <w:spacing w:lineRule="auto" w:line="240" w:before="0" w:after="0"/>
      <w:ind w:firstLine="720"/>
      <w:jc w:val="both"/>
    </w:pPr>
    <w:rPr>
      <w:rFonts w:ascii="Helv Cirilica" w:hAnsi="Helv Cirilica" w:eastAsia="Times New Roman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5B9F-C057-4D32-85CA-B9AE89D1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LibreOffice/7.3.3.2$Windows_X86_64 LibreOffice_project/d1d0ea68f081ee2800a922cac8f79445e4603348</Application>
  <AppVersion>15.0000</AppVersion>
  <Pages>1</Pages>
  <Words>376</Words>
  <Characters>2200</Characters>
  <CharactersWithSpaces>2783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2022-07-13T06:06:00Z</dcterms:created>
  <dc:creator>ljiljanamiletic@topola.com</dc:creator>
  <dc:description/>
  <dc:language>en-US</dc:language>
  <cp:lastModifiedBy/>
  <cp:lastPrinted>2022-07-13T11:58:00Z</cp:lastPrinted>
  <dcterms:modified xsi:type="dcterms:W3CDTF">2022-07-14T07:18:27Z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