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C5" w:rsidRPr="00DE3F07" w:rsidRDefault="00AA0FF3" w:rsidP="00AA0F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E3F07">
        <w:rPr>
          <w:rFonts w:ascii="Times New Roman" w:hAnsi="Times New Roman" w:cs="Times New Roman"/>
          <w:b/>
          <w:sz w:val="40"/>
          <w:szCs w:val="40"/>
          <w:u w:val="single"/>
        </w:rPr>
        <w:t>Извештај о раду за 2022.</w:t>
      </w:r>
      <w:r w:rsidR="001A7334" w:rsidRPr="00DE3F07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</w:t>
      </w:r>
    </w:p>
    <w:p w:rsidR="00AA0FF3" w:rsidRPr="00AA0FF3" w:rsidRDefault="00AA0FF3" w:rsidP="00AA0FF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A7334" w:rsidRPr="00DE3F07" w:rsidRDefault="001A7334" w:rsidP="00AA0FF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F07">
        <w:rPr>
          <w:rFonts w:ascii="Times New Roman" w:hAnsi="Times New Roman" w:cs="Times New Roman"/>
          <w:sz w:val="24"/>
          <w:szCs w:val="24"/>
        </w:rPr>
        <w:t xml:space="preserve">Саветник за послове саобраћаја </w:t>
      </w:r>
    </w:p>
    <w:p w:rsidR="008735FB" w:rsidRPr="00DE3F07" w:rsidRDefault="008735FB" w:rsidP="00AA0FF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F07">
        <w:rPr>
          <w:rFonts w:ascii="Times New Roman" w:hAnsi="Times New Roman" w:cs="Times New Roman"/>
          <w:sz w:val="24"/>
          <w:szCs w:val="24"/>
        </w:rPr>
        <w:t xml:space="preserve">Саветник за управљање и вођење </w:t>
      </w:r>
      <w:r w:rsidR="00DE3F07">
        <w:rPr>
          <w:rFonts w:ascii="Times New Roman" w:hAnsi="Times New Roman" w:cs="Times New Roman"/>
          <w:sz w:val="24"/>
          <w:szCs w:val="24"/>
        </w:rPr>
        <w:t>инвестиција</w:t>
      </w:r>
    </w:p>
    <w:p w:rsidR="008735FB" w:rsidRPr="00DE3F07" w:rsidRDefault="008735FB" w:rsidP="00AA0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FF3" w:rsidRDefault="00AA0FF3" w:rsidP="00AA0FF3">
      <w:pPr>
        <w:spacing w:after="0" w:line="240" w:lineRule="auto"/>
        <w:rPr>
          <w:rFonts w:ascii="Times New Roman" w:hAnsi="Times New Roman" w:cs="Times New Roman"/>
        </w:rPr>
      </w:pPr>
    </w:p>
    <w:p w:rsidR="00AA0FF3" w:rsidRDefault="00AA0FF3" w:rsidP="00AA0FF3">
      <w:pPr>
        <w:spacing w:after="0" w:line="240" w:lineRule="auto"/>
        <w:rPr>
          <w:rFonts w:ascii="Times New Roman" w:hAnsi="Times New Roman" w:cs="Times New Roman"/>
        </w:rPr>
      </w:pPr>
    </w:p>
    <w:p w:rsidR="00AA0FF3" w:rsidRPr="00AA0FF3" w:rsidRDefault="00AA0FF3" w:rsidP="00AA0FF3">
      <w:pPr>
        <w:spacing w:after="0" w:line="240" w:lineRule="auto"/>
        <w:rPr>
          <w:rFonts w:ascii="Times New Roman" w:hAnsi="Times New Roman" w:cs="Times New Roman"/>
        </w:rPr>
      </w:pPr>
    </w:p>
    <w:p w:rsidR="00B106C5" w:rsidRPr="00AA0FF3" w:rsidRDefault="00B106C5" w:rsidP="00AA0F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FF3">
        <w:rPr>
          <w:rFonts w:ascii="Times New Roman" w:hAnsi="Times New Roman" w:cs="Times New Roman"/>
        </w:rPr>
        <w:t xml:space="preserve">Укупно је </w:t>
      </w:r>
      <w:r w:rsidR="005913C3">
        <w:rPr>
          <w:rFonts w:ascii="Times New Roman" w:hAnsi="Times New Roman" w:cs="Times New Roman"/>
          <w:lang/>
        </w:rPr>
        <w:t>примљен</w:t>
      </w:r>
      <w:r w:rsidRPr="00AA0FF3">
        <w:rPr>
          <w:rFonts w:ascii="Times New Roman" w:hAnsi="Times New Roman" w:cs="Times New Roman"/>
        </w:rPr>
        <w:t xml:space="preserve"> 81 предмет</w:t>
      </w:r>
      <w:r w:rsidR="008735FB" w:rsidRPr="00AA0FF3">
        <w:rPr>
          <w:rFonts w:ascii="Times New Roman" w:hAnsi="Times New Roman" w:cs="Times New Roman"/>
        </w:rPr>
        <w:t>, од чега 30 Програма рада месних заједница са територије општине Топола за</w:t>
      </w:r>
      <w:r w:rsidRPr="00AA0FF3">
        <w:rPr>
          <w:rFonts w:ascii="Times New Roman" w:hAnsi="Times New Roman" w:cs="Times New Roman"/>
        </w:rPr>
        <w:t xml:space="preserve"> 2022. </w:t>
      </w:r>
      <w:r w:rsidR="001B363F">
        <w:rPr>
          <w:rFonts w:ascii="Times New Roman" w:hAnsi="Times New Roman" w:cs="Times New Roman"/>
        </w:rPr>
        <w:t>г</w:t>
      </w:r>
      <w:r w:rsidRPr="00AA0FF3">
        <w:rPr>
          <w:rFonts w:ascii="Times New Roman" w:hAnsi="Times New Roman" w:cs="Times New Roman"/>
        </w:rPr>
        <w:t xml:space="preserve">. ( са укупно 102 захтева  која чине  везе са наведеним Програмима)  </w:t>
      </w:r>
    </w:p>
    <w:p w:rsidR="00B106C5" w:rsidRPr="00AA0FF3" w:rsidRDefault="00B106C5" w:rsidP="00AA0FF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8735FB" w:rsidRPr="00AA0FF3" w:rsidRDefault="00B106C5" w:rsidP="00AA0F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FF3">
        <w:rPr>
          <w:rFonts w:ascii="Times New Roman" w:hAnsi="Times New Roman" w:cs="Times New Roman"/>
        </w:rPr>
        <w:t>За Општинско Веће општине Топола сачињено је 159 извештаја и мишљења у вези путне инфраструктуре и других објеката од јавног значаја.</w:t>
      </w:r>
    </w:p>
    <w:p w:rsidR="00B106C5" w:rsidRPr="00AA0FF3" w:rsidRDefault="00B106C5" w:rsidP="00AA0FF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AA0FF3" w:rsidRDefault="00B106C5" w:rsidP="00AA0F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FF3">
        <w:rPr>
          <w:rFonts w:ascii="Times New Roman" w:hAnsi="Times New Roman" w:cs="Times New Roman"/>
        </w:rPr>
        <w:t>У систему Обједињене процедуре преко</w:t>
      </w:r>
      <w:r w:rsidR="003C3A5F">
        <w:rPr>
          <w:rFonts w:ascii="Times New Roman" w:hAnsi="Times New Roman" w:cs="Times New Roman"/>
        </w:rPr>
        <w:t xml:space="preserve"> система ЦЕОП,</w:t>
      </w:r>
      <w:r w:rsidR="005913C3">
        <w:rPr>
          <w:rFonts w:ascii="Times New Roman" w:hAnsi="Times New Roman" w:cs="Times New Roman"/>
        </w:rPr>
        <w:t xml:space="preserve"> израђено</w:t>
      </w:r>
      <w:r w:rsidRPr="00AA0FF3">
        <w:rPr>
          <w:rFonts w:ascii="Times New Roman" w:hAnsi="Times New Roman" w:cs="Times New Roman"/>
        </w:rPr>
        <w:t xml:space="preserve"> је 54</w:t>
      </w:r>
      <w:r w:rsidR="003C3A5F">
        <w:rPr>
          <w:rFonts w:ascii="Times New Roman" w:hAnsi="Times New Roman" w:cs="Times New Roman"/>
        </w:rPr>
        <w:t xml:space="preserve"> из</w:t>
      </w:r>
      <w:r w:rsidRPr="00AA0FF3">
        <w:rPr>
          <w:rFonts w:ascii="Times New Roman" w:hAnsi="Times New Roman" w:cs="Times New Roman"/>
        </w:rPr>
        <w:t xml:space="preserve">вештаја за опремљеност </w:t>
      </w:r>
      <w:r w:rsidR="00AA0FF3" w:rsidRPr="00AA0FF3">
        <w:rPr>
          <w:rFonts w:ascii="Times New Roman" w:hAnsi="Times New Roman" w:cs="Times New Roman"/>
        </w:rPr>
        <w:t>катастарских парцела по захтевима Одељења за буџет;</w:t>
      </w:r>
    </w:p>
    <w:p w:rsidR="00AA0FF3" w:rsidRPr="00AA0FF3" w:rsidRDefault="00AA0FF3" w:rsidP="00AA0F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FF3" w:rsidRPr="00AA0FF3" w:rsidRDefault="00AA0FF3" w:rsidP="00AA0F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FF3">
        <w:rPr>
          <w:rFonts w:ascii="Times New Roman" w:hAnsi="Times New Roman" w:cs="Times New Roman"/>
        </w:rPr>
        <w:t>Израђен је 81 Записник о снимљеним и затеченим ситуацијама на терену у области путне инфраструктуре и других објеката од јавног значаја;</w:t>
      </w:r>
    </w:p>
    <w:p w:rsidR="00AA0FF3" w:rsidRPr="00AA0FF3" w:rsidRDefault="00AA0FF3" w:rsidP="00AA0FF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A0FF3" w:rsidRDefault="00AA0FF3" w:rsidP="00AA0F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  <w:b/>
        </w:rPr>
        <w:t xml:space="preserve">У </w:t>
      </w:r>
      <w:r w:rsidRPr="00843545">
        <w:rPr>
          <w:rFonts w:ascii="Times New Roman" w:hAnsi="Times New Roman" w:cs="Times New Roman"/>
          <w:b/>
          <w:u w:val="single"/>
        </w:rPr>
        <w:t>оквиру редовног одржавања путева и улица</w:t>
      </w:r>
      <w:r w:rsidR="003C3A5F">
        <w:rPr>
          <w:rFonts w:ascii="Times New Roman" w:hAnsi="Times New Roman" w:cs="Times New Roman"/>
        </w:rPr>
        <w:t xml:space="preserve"> и</w:t>
      </w:r>
      <w:r w:rsidR="00613F10">
        <w:rPr>
          <w:rFonts w:ascii="Times New Roman" w:hAnsi="Times New Roman" w:cs="Times New Roman"/>
        </w:rPr>
        <w:t>здато је 376 радних</w:t>
      </w:r>
      <w:r w:rsidRPr="00AA0FF3">
        <w:rPr>
          <w:rFonts w:ascii="Times New Roman" w:hAnsi="Times New Roman" w:cs="Times New Roman"/>
        </w:rPr>
        <w:t xml:space="preserve"> налога, од чега:</w:t>
      </w:r>
    </w:p>
    <w:p w:rsidR="00AA0FF3" w:rsidRPr="00AA0FF3" w:rsidRDefault="00AA0FF3" w:rsidP="00AA0FF3">
      <w:pPr>
        <w:pStyle w:val="ListParagraph"/>
        <w:spacing w:after="0" w:line="240" w:lineRule="auto"/>
        <w:ind w:left="1416"/>
        <w:rPr>
          <w:rFonts w:ascii="Times New Roman" w:hAnsi="Times New Roman" w:cs="Times New Roman"/>
        </w:rPr>
      </w:pPr>
    </w:p>
    <w:p w:rsidR="00AA0FF3" w:rsidRPr="00AA0FF3" w:rsidRDefault="00AA0FF3" w:rsidP="00AA0FF3">
      <w:pPr>
        <w:pStyle w:val="ListParagraph"/>
        <w:numPr>
          <w:ilvl w:val="0"/>
          <w:numId w:val="1"/>
        </w:numPr>
        <w:spacing w:after="0" w:line="240" w:lineRule="auto"/>
        <w:ind w:left="1416"/>
        <w:rPr>
          <w:rFonts w:ascii="Times New Roman" w:hAnsi="Times New Roman" w:cs="Times New Roman"/>
        </w:rPr>
      </w:pPr>
      <w:r w:rsidRPr="00AA0FF3">
        <w:rPr>
          <w:rFonts w:ascii="Times New Roman" w:hAnsi="Times New Roman" w:cs="Times New Roman"/>
        </w:rPr>
        <w:t>За набавку грађевинског материјала и бетонске галантерије : 37</w:t>
      </w:r>
    </w:p>
    <w:p w:rsidR="00AA0FF3" w:rsidRPr="00AA0FF3" w:rsidRDefault="00AA0FF3" w:rsidP="00AA0FF3">
      <w:pPr>
        <w:pStyle w:val="ListParagraph"/>
        <w:spacing w:after="0" w:line="240" w:lineRule="auto"/>
        <w:ind w:left="1416"/>
        <w:rPr>
          <w:rFonts w:ascii="Times New Roman" w:hAnsi="Times New Roman" w:cs="Times New Roman"/>
        </w:rPr>
      </w:pPr>
    </w:p>
    <w:p w:rsidR="00AA0FF3" w:rsidRDefault="00AA0FF3" w:rsidP="00AA0FF3">
      <w:pPr>
        <w:pStyle w:val="ListParagraph"/>
        <w:numPr>
          <w:ilvl w:val="0"/>
          <w:numId w:val="1"/>
        </w:numPr>
        <w:spacing w:after="0" w:line="240" w:lineRule="auto"/>
        <w:ind w:left="1416"/>
        <w:rPr>
          <w:rFonts w:ascii="Times New Roman" w:hAnsi="Times New Roman" w:cs="Times New Roman"/>
        </w:rPr>
      </w:pPr>
      <w:r w:rsidRPr="00AA0FF3">
        <w:rPr>
          <w:rFonts w:ascii="Times New Roman" w:hAnsi="Times New Roman" w:cs="Times New Roman"/>
        </w:rPr>
        <w:t>За набавку</w:t>
      </w:r>
      <w:r w:rsidR="003C3A5F">
        <w:rPr>
          <w:rFonts w:ascii="Times New Roman" w:hAnsi="Times New Roman" w:cs="Times New Roman"/>
        </w:rPr>
        <w:t xml:space="preserve"> каменог агрегата: 103 </w:t>
      </w:r>
    </w:p>
    <w:p w:rsidR="003C3A5F" w:rsidRPr="003C3A5F" w:rsidRDefault="003C3A5F" w:rsidP="003C3A5F">
      <w:pPr>
        <w:pStyle w:val="ListParagraph"/>
        <w:rPr>
          <w:rFonts w:ascii="Times New Roman" w:hAnsi="Times New Roman" w:cs="Times New Roman"/>
        </w:rPr>
      </w:pPr>
    </w:p>
    <w:p w:rsidR="003C3A5F" w:rsidRDefault="003C3A5F" w:rsidP="00AA0FF3">
      <w:pPr>
        <w:pStyle w:val="ListParagraph"/>
        <w:numPr>
          <w:ilvl w:val="0"/>
          <w:numId w:val="1"/>
        </w:num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превоз каменог и грађевинског материјала: 112</w:t>
      </w:r>
    </w:p>
    <w:p w:rsidR="003C3A5F" w:rsidRPr="003C3A5F" w:rsidRDefault="003C3A5F" w:rsidP="003C3A5F">
      <w:pPr>
        <w:pStyle w:val="ListParagraph"/>
        <w:rPr>
          <w:rFonts w:ascii="Times New Roman" w:hAnsi="Times New Roman" w:cs="Times New Roman"/>
        </w:rPr>
      </w:pPr>
    </w:p>
    <w:p w:rsidR="003C3A5F" w:rsidRDefault="003C3A5F" w:rsidP="00AA0FF3">
      <w:pPr>
        <w:pStyle w:val="ListParagraph"/>
        <w:numPr>
          <w:ilvl w:val="0"/>
          <w:numId w:val="1"/>
        </w:num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рад грађевинске механизације и друге послове у нискоградњи : 103</w:t>
      </w:r>
    </w:p>
    <w:p w:rsidR="003C3A5F" w:rsidRPr="003C3A5F" w:rsidRDefault="003C3A5F" w:rsidP="003C3A5F">
      <w:pPr>
        <w:pStyle w:val="ListParagraph"/>
        <w:rPr>
          <w:rFonts w:ascii="Times New Roman" w:hAnsi="Times New Roman" w:cs="Times New Roman"/>
        </w:rPr>
      </w:pPr>
    </w:p>
    <w:p w:rsidR="003C3A5F" w:rsidRDefault="003C3A5F" w:rsidP="00AA0FF3">
      <w:pPr>
        <w:pStyle w:val="ListParagraph"/>
        <w:numPr>
          <w:ilvl w:val="0"/>
          <w:numId w:val="1"/>
        </w:num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поправку ударних рупа асфалтом: 17</w:t>
      </w:r>
    </w:p>
    <w:p w:rsidR="003C3A5F" w:rsidRPr="003C3A5F" w:rsidRDefault="003C3A5F" w:rsidP="003C3A5F">
      <w:pPr>
        <w:pStyle w:val="ListParagraph"/>
        <w:rPr>
          <w:rFonts w:ascii="Times New Roman" w:hAnsi="Times New Roman" w:cs="Times New Roman"/>
        </w:rPr>
      </w:pPr>
    </w:p>
    <w:p w:rsidR="003C3A5F" w:rsidRDefault="003C3A5F" w:rsidP="00AA0FF3">
      <w:pPr>
        <w:pStyle w:val="ListParagraph"/>
        <w:numPr>
          <w:ilvl w:val="0"/>
          <w:numId w:val="1"/>
        </w:num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одржавање вертикалне саобраћајне сигнализације: 3</w:t>
      </w:r>
    </w:p>
    <w:p w:rsidR="003C3A5F" w:rsidRPr="003C3A5F" w:rsidRDefault="003C3A5F" w:rsidP="003C3A5F">
      <w:pPr>
        <w:pStyle w:val="ListParagraph"/>
        <w:rPr>
          <w:rFonts w:ascii="Times New Roman" w:hAnsi="Times New Roman" w:cs="Times New Roman"/>
        </w:rPr>
      </w:pPr>
    </w:p>
    <w:p w:rsidR="003C3A5F" w:rsidRDefault="003C3A5F" w:rsidP="00AA0FF3">
      <w:pPr>
        <w:pStyle w:val="ListParagraph"/>
        <w:numPr>
          <w:ilvl w:val="0"/>
          <w:numId w:val="1"/>
        </w:num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набавку</w:t>
      </w:r>
      <w:r w:rsidRPr="003C3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вертикалне саобраћајне сигнализације:1</w:t>
      </w:r>
    </w:p>
    <w:p w:rsidR="00613F10" w:rsidRPr="00613F10" w:rsidRDefault="00613F10" w:rsidP="00613F10">
      <w:pPr>
        <w:pStyle w:val="ListParagraph"/>
        <w:rPr>
          <w:rFonts w:ascii="Times New Roman" w:hAnsi="Times New Roman" w:cs="Times New Roman"/>
        </w:rPr>
      </w:pPr>
    </w:p>
    <w:p w:rsidR="00613F10" w:rsidRPr="00AA0FF3" w:rsidRDefault="00613F10" w:rsidP="00613F10">
      <w:pPr>
        <w:pStyle w:val="ListParagraph"/>
        <w:spacing w:after="0" w:line="240" w:lineRule="auto"/>
        <w:ind w:left="1416"/>
        <w:rPr>
          <w:rFonts w:ascii="Times New Roman" w:hAnsi="Times New Roman" w:cs="Times New Roman"/>
        </w:rPr>
      </w:pPr>
    </w:p>
    <w:p w:rsidR="00613F10" w:rsidRDefault="00613F10" w:rsidP="00613F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  <w:b/>
        </w:rPr>
        <w:t xml:space="preserve">У </w:t>
      </w:r>
      <w:r w:rsidRPr="00843545">
        <w:rPr>
          <w:rFonts w:ascii="Times New Roman" w:hAnsi="Times New Roman" w:cs="Times New Roman"/>
          <w:b/>
          <w:u w:val="single"/>
        </w:rPr>
        <w:t>оквиру периодичног одржавања путева и улица</w:t>
      </w:r>
      <w:r w:rsidRPr="00843545">
        <w:rPr>
          <w:rFonts w:ascii="Times New Roman" w:hAnsi="Times New Roman" w:cs="Times New Roman"/>
          <w:b/>
        </w:rPr>
        <w:t xml:space="preserve"> вршено је</w:t>
      </w:r>
      <w:r w:rsidRPr="00AA0FF3">
        <w:rPr>
          <w:rFonts w:ascii="Times New Roman" w:hAnsi="Times New Roman" w:cs="Times New Roman"/>
        </w:rPr>
        <w:t>:</w:t>
      </w:r>
    </w:p>
    <w:p w:rsidR="00613F10" w:rsidRPr="00613F10" w:rsidRDefault="00613F10" w:rsidP="00613F10">
      <w:pPr>
        <w:pStyle w:val="ListParagraph"/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:rsidR="00613F10" w:rsidRPr="00613F10" w:rsidRDefault="009F1110" w:rsidP="00613F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Рехабилитација путева и улица у виду обраде</w:t>
      </w:r>
      <w:r w:rsidR="00613F10" w:rsidRPr="00613F10">
        <w:rPr>
          <w:rFonts w:ascii="Times New Roman" w:hAnsi="Times New Roman" w:cs="Times New Roman"/>
        </w:rPr>
        <w:t xml:space="preserve"> постојећег коловоза и наношење </w:t>
      </w:r>
      <w:r w:rsidR="00613F10" w:rsidRPr="00613F10">
        <w:rPr>
          <w:rFonts w:ascii="Times New Roman" w:hAnsi="Times New Roman" w:cs="Times New Roman"/>
          <w:b/>
          <w:u w:val="single"/>
        </w:rPr>
        <w:t>новог асфалтног слоја</w:t>
      </w:r>
      <w:r w:rsidR="00613F10" w:rsidRPr="00613F10">
        <w:rPr>
          <w:rFonts w:ascii="Times New Roman" w:hAnsi="Times New Roman" w:cs="Times New Roman"/>
        </w:rPr>
        <w:t xml:space="preserve"> по целој ширини коловоза на </w:t>
      </w:r>
      <w:r w:rsidR="00613F10" w:rsidRPr="00613F10">
        <w:rPr>
          <w:rFonts w:ascii="Times New Roman" w:hAnsi="Times New Roman" w:cs="Times New Roman"/>
          <w:b/>
        </w:rPr>
        <w:t>6100</w:t>
      </w:r>
      <w:r w:rsidR="00613F10" w:rsidRPr="00613F10">
        <w:rPr>
          <w:rFonts w:ascii="Times New Roman" w:hAnsi="Times New Roman" w:cs="Times New Roman"/>
          <w:b/>
          <w:lang w:val="en-US"/>
        </w:rPr>
        <w:t>m</w:t>
      </w:r>
      <w:r w:rsidR="00613F10" w:rsidRPr="00613F10">
        <w:rPr>
          <w:rFonts w:ascii="Times New Roman" w:hAnsi="Times New Roman" w:cs="Times New Roman"/>
        </w:rPr>
        <w:t xml:space="preserve"> путева и улица</w:t>
      </w:r>
      <w:r w:rsidR="00613F10">
        <w:rPr>
          <w:rFonts w:ascii="Times New Roman" w:hAnsi="Times New Roman" w:cs="Times New Roman"/>
        </w:rPr>
        <w:t xml:space="preserve"> кроз два Уговора у току године</w:t>
      </w:r>
      <w:r w:rsidR="00613F10" w:rsidRPr="00613F10">
        <w:rPr>
          <w:rFonts w:ascii="Times New Roman" w:hAnsi="Times New Roman" w:cs="Times New Roman"/>
        </w:rPr>
        <w:t xml:space="preserve"> (</w:t>
      </w:r>
      <w:r w:rsidR="00613F10">
        <w:rPr>
          <w:rFonts w:ascii="Times New Roman" w:hAnsi="Times New Roman" w:cs="Times New Roman"/>
        </w:rPr>
        <w:t>обилазак  локација, припрема предлога решења за Општинско веће, издавање налога за израду пројектно – техничке документације, координација у спровођењу јавних набавки, праћење и вођење реализације уговора на терену);</w:t>
      </w:r>
    </w:p>
    <w:p w:rsidR="009F1110" w:rsidRDefault="009F1110" w:rsidP="009F11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Рехабилитација општинских и некатегорисаних путева и улица у виду обраде</w:t>
      </w:r>
      <w:r w:rsidRPr="00613F10">
        <w:rPr>
          <w:rFonts w:ascii="Times New Roman" w:hAnsi="Times New Roman" w:cs="Times New Roman"/>
        </w:rPr>
        <w:t xml:space="preserve"> постојећег коловоза и наношење </w:t>
      </w:r>
      <w:r>
        <w:rPr>
          <w:rFonts w:ascii="Times New Roman" w:hAnsi="Times New Roman" w:cs="Times New Roman"/>
          <w:b/>
          <w:u w:val="single"/>
        </w:rPr>
        <w:t>туцаничког застора (макадами)</w:t>
      </w:r>
      <w:r w:rsidRPr="00613F10">
        <w:rPr>
          <w:rFonts w:ascii="Times New Roman" w:hAnsi="Times New Roman" w:cs="Times New Roman"/>
        </w:rPr>
        <w:t xml:space="preserve"> по целој ширини коловоза на </w:t>
      </w:r>
      <w:r>
        <w:rPr>
          <w:rFonts w:ascii="Times New Roman" w:hAnsi="Times New Roman" w:cs="Times New Roman"/>
          <w:b/>
        </w:rPr>
        <w:t>3780</w:t>
      </w:r>
      <w:r w:rsidRPr="00613F10">
        <w:rPr>
          <w:rFonts w:ascii="Times New Roman" w:hAnsi="Times New Roman" w:cs="Times New Roman"/>
          <w:b/>
          <w:lang w:val="en-US"/>
        </w:rPr>
        <w:t>m</w:t>
      </w:r>
      <w:r w:rsidRPr="00613F10">
        <w:rPr>
          <w:rFonts w:ascii="Times New Roman" w:hAnsi="Times New Roman" w:cs="Times New Roman"/>
        </w:rPr>
        <w:t xml:space="preserve"> путева и улица</w:t>
      </w:r>
      <w:r>
        <w:rPr>
          <w:rFonts w:ascii="Times New Roman" w:hAnsi="Times New Roman" w:cs="Times New Roman"/>
        </w:rPr>
        <w:t xml:space="preserve"> кроз један Уговор у току године</w:t>
      </w:r>
      <w:r w:rsidRPr="00613F1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обилазак  локација, припрема предлога решења за Општинско веће, издавање налога за израду </w:t>
      </w:r>
      <w:r>
        <w:rPr>
          <w:rFonts w:ascii="Times New Roman" w:hAnsi="Times New Roman" w:cs="Times New Roman"/>
        </w:rPr>
        <w:lastRenderedPageBreak/>
        <w:t>пројектно – техничке документације, праћење и вођење реализације уговора на терену);</w:t>
      </w:r>
    </w:p>
    <w:p w:rsidR="009F1110" w:rsidRPr="009F1110" w:rsidRDefault="009F1110" w:rsidP="009F11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  <w:b/>
          <w:u w:val="single"/>
        </w:rPr>
        <w:t>У оквиру зимског одржавања путева и улица</w:t>
      </w:r>
      <w:r>
        <w:rPr>
          <w:rFonts w:ascii="Times New Roman" w:hAnsi="Times New Roman" w:cs="Times New Roman"/>
        </w:rPr>
        <w:t xml:space="preserve"> за послове који су поверени ЈКСП „Топола“ одлуком СО Топола, вршена је контрола спроведених активности по Програму рада зимске службе за сезону 2021/2022, у виду овере радних налога ангажованих</w:t>
      </w:r>
      <w:r w:rsidR="001B363F">
        <w:rPr>
          <w:rFonts w:ascii="Times New Roman" w:hAnsi="Times New Roman" w:cs="Times New Roman"/>
        </w:rPr>
        <w:t xml:space="preserve"> машина, грађевинских</w:t>
      </w:r>
      <w:r>
        <w:rPr>
          <w:rFonts w:ascii="Times New Roman" w:hAnsi="Times New Roman" w:cs="Times New Roman"/>
        </w:rPr>
        <w:t xml:space="preserve"> дневника и књиге и окончаних месечних ситуација;</w:t>
      </w:r>
    </w:p>
    <w:p w:rsidR="00613F10" w:rsidRDefault="00613F10" w:rsidP="001B363F">
      <w:pPr>
        <w:pStyle w:val="ListParagraph"/>
        <w:jc w:val="both"/>
        <w:rPr>
          <w:rFonts w:ascii="Times New Roman" w:hAnsi="Times New Roman" w:cs="Times New Roman"/>
          <w:u w:val="single"/>
        </w:rPr>
      </w:pPr>
    </w:p>
    <w:p w:rsidR="001B363F" w:rsidRPr="00843545" w:rsidRDefault="001B363F" w:rsidP="001B363F">
      <w:pPr>
        <w:pStyle w:val="ListParagraph"/>
        <w:jc w:val="both"/>
        <w:rPr>
          <w:rFonts w:ascii="Times New Roman" w:hAnsi="Times New Roman" w:cs="Times New Roman"/>
          <w:b/>
          <w:u w:val="single"/>
        </w:rPr>
      </w:pPr>
      <w:r w:rsidRPr="00843545">
        <w:rPr>
          <w:rFonts w:ascii="Times New Roman" w:hAnsi="Times New Roman" w:cs="Times New Roman"/>
          <w:b/>
          <w:u w:val="single"/>
        </w:rPr>
        <w:t xml:space="preserve">У оквиру послова на одржавању саобраћајне сигнализације вршено је: </w:t>
      </w:r>
    </w:p>
    <w:p w:rsidR="001B363F" w:rsidRDefault="001B363F" w:rsidP="001B36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Праћење Уговора и координирање у пословима одржавања рада семафорских раскрсница у Варош Тополи;</w:t>
      </w:r>
    </w:p>
    <w:p w:rsidR="001B363F" w:rsidRPr="001B363F" w:rsidRDefault="001B363F" w:rsidP="001B36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Праћење Уговора и координирање у пословима одржавања и обележавања хоризонталне саобраћајне сигнализације у Варош Тополи и у зонама школа на општинским путевима;</w:t>
      </w:r>
    </w:p>
    <w:p w:rsidR="001B363F" w:rsidRDefault="001B363F" w:rsidP="009F1110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1B363F" w:rsidRPr="00613F10" w:rsidRDefault="001B363F" w:rsidP="009F1110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843545" w:rsidRPr="00843545" w:rsidRDefault="00843545" w:rsidP="001B363F">
      <w:pPr>
        <w:pStyle w:val="NormalWeb"/>
        <w:spacing w:after="0"/>
        <w:ind w:firstLine="709"/>
        <w:rPr>
          <w:b/>
          <w:sz w:val="22"/>
          <w:szCs w:val="22"/>
        </w:rPr>
      </w:pPr>
      <w:r w:rsidRPr="00843545">
        <w:rPr>
          <w:b/>
          <w:sz w:val="22"/>
          <w:szCs w:val="22"/>
          <w:u w:val="single"/>
        </w:rPr>
        <w:t>У области унапређења саобраћаја на путевима и улицама</w:t>
      </w:r>
      <w:r>
        <w:rPr>
          <w:b/>
          <w:sz w:val="22"/>
          <w:szCs w:val="22"/>
        </w:rPr>
        <w:t xml:space="preserve"> вршена</w:t>
      </w:r>
      <w:r w:rsidRPr="00843545">
        <w:rPr>
          <w:b/>
          <w:sz w:val="22"/>
          <w:szCs w:val="22"/>
        </w:rPr>
        <w:t xml:space="preserve"> је: </w:t>
      </w:r>
    </w:p>
    <w:p w:rsidR="001B363F" w:rsidRPr="002C2EF7" w:rsidRDefault="00843545" w:rsidP="00843545">
      <w:pPr>
        <w:pStyle w:val="NormalWeb"/>
        <w:numPr>
          <w:ilvl w:val="0"/>
          <w:numId w:val="8"/>
        </w:numPr>
        <w:spacing w:after="0"/>
        <w:rPr>
          <w:sz w:val="21"/>
          <w:szCs w:val="21"/>
        </w:rPr>
      </w:pPr>
      <w:r w:rsidRPr="002C2EF7">
        <w:rPr>
          <w:sz w:val="21"/>
          <w:szCs w:val="21"/>
          <w:u w:val="single"/>
        </w:rPr>
        <w:t>Израда</w:t>
      </w:r>
      <w:r w:rsidR="001B363F" w:rsidRPr="002C2EF7">
        <w:rPr>
          <w:sz w:val="21"/>
          <w:szCs w:val="21"/>
          <w:u w:val="single"/>
        </w:rPr>
        <w:t xml:space="preserve"> саобраћајних пројеката </w:t>
      </w:r>
      <w:r w:rsidR="001B363F" w:rsidRPr="002C2EF7">
        <w:rPr>
          <w:sz w:val="21"/>
          <w:szCs w:val="21"/>
        </w:rPr>
        <w:t xml:space="preserve">за потребе постављања саобраћајне сигнализације и опреме на путевима и улица и то </w:t>
      </w:r>
      <w:r w:rsidRPr="002C2EF7">
        <w:rPr>
          <w:sz w:val="21"/>
          <w:szCs w:val="21"/>
        </w:rPr>
        <w:t xml:space="preserve">за </w:t>
      </w:r>
      <w:r w:rsidR="001B363F" w:rsidRPr="002C2EF7">
        <w:rPr>
          <w:sz w:val="21"/>
          <w:szCs w:val="21"/>
        </w:rPr>
        <w:t>следеће појединачне пројекте:</w:t>
      </w:r>
    </w:p>
    <w:p w:rsidR="00843545" w:rsidRPr="002C2EF7" w:rsidRDefault="001B363F" w:rsidP="00843545">
      <w:pPr>
        <w:pStyle w:val="NormalWeb"/>
        <w:numPr>
          <w:ilvl w:val="0"/>
          <w:numId w:val="1"/>
        </w:numPr>
        <w:spacing w:after="0"/>
        <w:rPr>
          <w:sz w:val="21"/>
          <w:szCs w:val="21"/>
        </w:rPr>
      </w:pPr>
      <w:r w:rsidRPr="002C2EF7">
        <w:rPr>
          <w:sz w:val="21"/>
          <w:szCs w:val="21"/>
          <w:u w:val="single"/>
        </w:rPr>
        <w:t>Саобраћајни пројекат</w:t>
      </w:r>
      <w:r w:rsidRPr="002C2EF7">
        <w:rPr>
          <w:sz w:val="21"/>
          <w:szCs w:val="21"/>
        </w:rPr>
        <w:t xml:space="preserve"> за уређење саобраћаја у зони ОШ “Сестре Радовић” у Белосавцима, дефинисано Закључком општинског већа општине Топола бр. 344-26/2022-05-</w:t>
      </w:r>
      <w:r w:rsidRPr="002C2EF7">
        <w:rPr>
          <w:sz w:val="21"/>
          <w:szCs w:val="21"/>
          <w:lang w:val="en-US"/>
        </w:rPr>
        <w:t xml:space="preserve">III </w:t>
      </w:r>
      <w:r w:rsidRPr="002C2EF7">
        <w:rPr>
          <w:sz w:val="21"/>
          <w:szCs w:val="21"/>
        </w:rPr>
        <w:t>од 25.3.2022.г.;</w:t>
      </w:r>
    </w:p>
    <w:p w:rsidR="001B363F" w:rsidRPr="002C2EF7" w:rsidRDefault="001B363F" w:rsidP="00843545">
      <w:pPr>
        <w:pStyle w:val="NormalWeb"/>
        <w:numPr>
          <w:ilvl w:val="0"/>
          <w:numId w:val="1"/>
        </w:numPr>
        <w:spacing w:after="0"/>
        <w:rPr>
          <w:sz w:val="21"/>
          <w:szCs w:val="21"/>
        </w:rPr>
      </w:pPr>
      <w:r w:rsidRPr="002C2EF7">
        <w:rPr>
          <w:sz w:val="21"/>
          <w:szCs w:val="21"/>
          <w:u w:val="single"/>
        </w:rPr>
        <w:t>Саобраћајни пројекат</w:t>
      </w:r>
      <w:r w:rsidRPr="002C2EF7">
        <w:rPr>
          <w:sz w:val="21"/>
          <w:szCs w:val="21"/>
        </w:rPr>
        <w:t xml:space="preserve"> за постављање техничких средстава за успоравање саобраћаја у Ђурђевданској улици у Тополи у зони Средње школе “Краљ Петар Први” у Тополи, дефинисано Закључком општинског већа општинеТопола бр. 344-64/2022-05- </w:t>
      </w:r>
      <w:r w:rsidRPr="002C2EF7">
        <w:rPr>
          <w:sz w:val="21"/>
          <w:szCs w:val="21"/>
          <w:lang w:val="en-US"/>
        </w:rPr>
        <w:t xml:space="preserve">III </w:t>
      </w:r>
      <w:r w:rsidRPr="002C2EF7">
        <w:rPr>
          <w:sz w:val="21"/>
          <w:szCs w:val="21"/>
        </w:rPr>
        <w:t>од 29.7.2022.г.;</w:t>
      </w:r>
    </w:p>
    <w:p w:rsidR="001B363F" w:rsidRPr="002C2EF7" w:rsidRDefault="001B363F" w:rsidP="00843545">
      <w:pPr>
        <w:pStyle w:val="NormalWeb"/>
        <w:numPr>
          <w:ilvl w:val="0"/>
          <w:numId w:val="1"/>
        </w:numPr>
        <w:spacing w:after="0"/>
        <w:rPr>
          <w:sz w:val="21"/>
          <w:szCs w:val="21"/>
        </w:rPr>
      </w:pPr>
      <w:r w:rsidRPr="002C2EF7">
        <w:rPr>
          <w:sz w:val="21"/>
          <w:szCs w:val="21"/>
          <w:u w:val="single"/>
        </w:rPr>
        <w:t>Саобраћајни пројекат</w:t>
      </w:r>
      <w:r w:rsidRPr="002C2EF7">
        <w:rPr>
          <w:sz w:val="21"/>
          <w:szCs w:val="21"/>
        </w:rPr>
        <w:t xml:space="preserve"> за постављање техничких средстава за успоравање саобраћаја и пратеће саобраћајна сигнализације за означавање зоне школе на општинском путу Л-16 “Метеризе – Божурња - Овсиште” у зони издвојеног одељења ОШ “Карађорђе” у селу Овсиште и осталих објеката од јавног значаја који се налазе у непосредној близини, дефинисано Закључком општинског већа општинеТопола бр. 344-72/2022-05-</w:t>
      </w:r>
      <w:r w:rsidRPr="002C2EF7">
        <w:rPr>
          <w:sz w:val="21"/>
          <w:szCs w:val="21"/>
          <w:lang w:val="en-US"/>
        </w:rPr>
        <w:t xml:space="preserve">III </w:t>
      </w:r>
      <w:r w:rsidRPr="002C2EF7">
        <w:rPr>
          <w:sz w:val="21"/>
          <w:szCs w:val="21"/>
        </w:rPr>
        <w:t>од 15.9.2022.г.</w:t>
      </w:r>
    </w:p>
    <w:p w:rsidR="00AA0FF3" w:rsidRPr="002C2EF7" w:rsidRDefault="00AA0FF3" w:rsidP="00AA0FF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43545" w:rsidRDefault="00843545" w:rsidP="00843545">
      <w:pPr>
        <w:pStyle w:val="ListParagraph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оквиру ових послова, вршено је  учествовање у спровођењу јавне набавке, издавање налога за израду пројеката, праћење израде пројеката и прибављање услова  и сагласности од надлежних предузећа.</w:t>
      </w:r>
    </w:p>
    <w:p w:rsidR="00843545" w:rsidRDefault="00843545" w:rsidP="00843545">
      <w:pPr>
        <w:pStyle w:val="ListParagraph"/>
        <w:ind w:left="0" w:firstLine="708"/>
        <w:rPr>
          <w:rFonts w:ascii="Times New Roman" w:hAnsi="Times New Roman" w:cs="Times New Roman"/>
        </w:rPr>
      </w:pPr>
    </w:p>
    <w:p w:rsidR="00843545" w:rsidRPr="00DE3F07" w:rsidRDefault="00843545" w:rsidP="00843545">
      <w:pPr>
        <w:pStyle w:val="Normal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DE3F07">
        <w:rPr>
          <w:sz w:val="22"/>
          <w:szCs w:val="22"/>
          <w:u w:val="single"/>
        </w:rPr>
        <w:t>Извођење радова на постављању саобраћајне сигнализације</w:t>
      </w:r>
      <w:r w:rsidRPr="00DE3F07">
        <w:rPr>
          <w:sz w:val="22"/>
          <w:szCs w:val="22"/>
        </w:rPr>
        <w:t xml:space="preserve"> са изменљивим садржајем на држ. путу IIA реда бр.152 “Топола  - Рудник  - Бућин гроб“</w:t>
      </w:r>
      <w:r w:rsidR="005913C3">
        <w:rPr>
          <w:sz w:val="22"/>
          <w:szCs w:val="22"/>
          <w:lang/>
        </w:rPr>
        <w:t xml:space="preserve"> у селу Винча</w:t>
      </w:r>
      <w:r w:rsidRPr="00DE3F07">
        <w:rPr>
          <w:sz w:val="22"/>
          <w:szCs w:val="22"/>
        </w:rPr>
        <w:t>;</w:t>
      </w:r>
    </w:p>
    <w:p w:rsidR="00843545" w:rsidRPr="00DE3F07" w:rsidRDefault="00843545" w:rsidP="00843545">
      <w:pPr>
        <w:pStyle w:val="ListParagraph"/>
        <w:ind w:left="360"/>
        <w:rPr>
          <w:rFonts w:ascii="Times New Roman" w:hAnsi="Times New Roman" w:cs="Times New Roman"/>
        </w:rPr>
      </w:pPr>
    </w:p>
    <w:p w:rsidR="00843545" w:rsidRDefault="00843545" w:rsidP="002C2EF7">
      <w:pPr>
        <w:pStyle w:val="ListParagraph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оквиру ових послова, вршено је  учествовање у спровођењу јавне набавке</w:t>
      </w:r>
      <w:r w:rsidR="002C2EF7">
        <w:rPr>
          <w:rFonts w:ascii="Times New Roman" w:hAnsi="Times New Roman" w:cs="Times New Roman"/>
        </w:rPr>
        <w:t xml:space="preserve"> за избор извођаача радова – припрема пројектног задатка</w:t>
      </w:r>
      <w:r>
        <w:rPr>
          <w:rFonts w:ascii="Times New Roman" w:hAnsi="Times New Roman" w:cs="Times New Roman"/>
        </w:rPr>
        <w:t xml:space="preserve">, праћење </w:t>
      </w:r>
      <w:r w:rsidR="002C2EF7">
        <w:rPr>
          <w:rFonts w:ascii="Times New Roman" w:hAnsi="Times New Roman" w:cs="Times New Roman"/>
        </w:rPr>
        <w:t>извођења радова и коордианција са извођачем и надзорним органом над извођењем радова.</w:t>
      </w:r>
    </w:p>
    <w:p w:rsidR="002C2EF7" w:rsidRDefault="002C2EF7" w:rsidP="002C2EF7">
      <w:pPr>
        <w:pStyle w:val="NormalWeb"/>
        <w:spacing w:after="0"/>
        <w:rPr>
          <w:sz w:val="22"/>
          <w:szCs w:val="22"/>
        </w:rPr>
      </w:pPr>
    </w:p>
    <w:p w:rsidR="002C2EF7" w:rsidRDefault="002C2EF7" w:rsidP="002C2EF7">
      <w:pPr>
        <w:pStyle w:val="NormalWeb"/>
        <w:spacing w:after="0"/>
        <w:rPr>
          <w:sz w:val="22"/>
          <w:szCs w:val="22"/>
        </w:rPr>
      </w:pPr>
    </w:p>
    <w:p w:rsidR="00DE3F07" w:rsidRDefault="00DE3F07" w:rsidP="00DE3F07">
      <w:pPr>
        <w:pStyle w:val="NormalWeb"/>
        <w:spacing w:after="0"/>
        <w:ind w:firstLine="709"/>
        <w:rPr>
          <w:b/>
          <w:sz w:val="22"/>
          <w:szCs w:val="22"/>
          <w:lang/>
        </w:rPr>
      </w:pPr>
      <w:r w:rsidRPr="00843545">
        <w:rPr>
          <w:b/>
          <w:sz w:val="22"/>
          <w:szCs w:val="22"/>
          <w:u w:val="single"/>
        </w:rPr>
        <w:lastRenderedPageBreak/>
        <w:t>У области</w:t>
      </w:r>
      <w:r>
        <w:rPr>
          <w:b/>
          <w:sz w:val="22"/>
          <w:szCs w:val="22"/>
          <w:u w:val="single"/>
          <w:lang/>
        </w:rPr>
        <w:t xml:space="preserve"> </w:t>
      </w:r>
      <w:r w:rsidR="005913C3">
        <w:rPr>
          <w:b/>
          <w:sz w:val="22"/>
          <w:szCs w:val="22"/>
          <w:u w:val="single"/>
          <w:lang/>
        </w:rPr>
        <w:t>вођења</w:t>
      </w:r>
      <w:r>
        <w:rPr>
          <w:b/>
          <w:sz w:val="22"/>
          <w:szCs w:val="22"/>
          <w:u w:val="single"/>
          <w:lang/>
        </w:rPr>
        <w:t xml:space="preserve"> </w:t>
      </w:r>
      <w:r w:rsidRPr="0084354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инвести</w:t>
      </w:r>
      <w:r>
        <w:rPr>
          <w:b/>
          <w:sz w:val="22"/>
          <w:szCs w:val="22"/>
          <w:u w:val="single"/>
          <w:lang/>
        </w:rPr>
        <w:t>ција,</w:t>
      </w:r>
      <w:r>
        <w:rPr>
          <w:b/>
          <w:sz w:val="22"/>
          <w:szCs w:val="22"/>
        </w:rPr>
        <w:t xml:space="preserve"> вршен</w:t>
      </w:r>
      <w:r>
        <w:rPr>
          <w:b/>
          <w:sz w:val="22"/>
          <w:szCs w:val="22"/>
          <w:lang/>
        </w:rPr>
        <w:t>о</w:t>
      </w:r>
      <w:r w:rsidRPr="00843545">
        <w:rPr>
          <w:b/>
          <w:sz w:val="22"/>
          <w:szCs w:val="22"/>
        </w:rPr>
        <w:t xml:space="preserve"> је: </w:t>
      </w:r>
    </w:p>
    <w:p w:rsidR="00DE3F07" w:rsidRPr="00DE3F07" w:rsidRDefault="00DE3F07" w:rsidP="00DE3F07">
      <w:pPr>
        <w:pStyle w:val="NormalWeb"/>
        <w:spacing w:after="0"/>
        <w:ind w:firstLine="709"/>
        <w:rPr>
          <w:b/>
          <w:sz w:val="22"/>
          <w:szCs w:val="22"/>
          <w:lang/>
        </w:rPr>
      </w:pPr>
    </w:p>
    <w:p w:rsidR="00DE3F07" w:rsidRPr="00695C73" w:rsidRDefault="00DE3F07" w:rsidP="00DE3F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95C73">
        <w:rPr>
          <w:rFonts w:ascii="Times New Roman" w:hAnsi="Times New Roman" w:cs="Times New Roman"/>
          <w:b/>
        </w:rPr>
        <w:t>Реконструкција и прикључење централног грејања на гасовод у ОШ ,,Карађорђе“  у Тополи</w:t>
      </w:r>
      <w:r w:rsidRPr="00695C73">
        <w:rPr>
          <w:rFonts w:ascii="Times New Roman" w:hAnsi="Times New Roman" w:cs="Times New Roman"/>
        </w:rPr>
        <w:t xml:space="preserve"> ( учествовање у изради пројектно-техничке документације, подношење захтева путем обједињене процедуре – преко ЦЕОП-а; праћење реализације уговора; координација са извођачем радова и надзорним органом; учествовање у комисији за приморпредају изведених радова; прикупљање документације и  подношење захтева за технички преглед спроведених мера заштите од пожара Прикључног гасовода и МРС и Унутрашњих гасних инсталација према МУП-Сектор за ванредне ситуације, координација са МУП-ом, праћење техничког прегледа; координација са комисијом за технички преглед изведених радова на Прикључном гасоводу и МРС и Унутрашњих гасних инсталација за потребе издавања употребне дозволе)</w:t>
      </w:r>
    </w:p>
    <w:p w:rsidR="00DE3F07" w:rsidRPr="00695C73" w:rsidRDefault="00DE3F07" w:rsidP="00DE3F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95C73">
        <w:rPr>
          <w:rFonts w:ascii="Times New Roman" w:hAnsi="Times New Roman" w:cs="Times New Roman"/>
          <w:b/>
        </w:rPr>
        <w:t>Изградња водоводне линије у ОШ ,,Карађорђе“  у Тополи</w:t>
      </w:r>
      <w:r w:rsidRPr="00695C73">
        <w:rPr>
          <w:rFonts w:ascii="Times New Roman" w:hAnsi="Times New Roman" w:cs="Times New Roman"/>
        </w:rPr>
        <w:t xml:space="preserve"> (подношење захтева путем обједињене процедуре – преко ЦЕОП-а; праћење реализације уговора; координација са извођачем радова и надзорним органом; учествовање у комисији за приморпредају изведених радова)</w:t>
      </w:r>
    </w:p>
    <w:p w:rsidR="00DE3F07" w:rsidRPr="00D37ACB" w:rsidRDefault="00DE3F07" w:rsidP="00DE3F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695C73">
        <w:rPr>
          <w:rFonts w:ascii="Times New Roman" w:hAnsi="Times New Roman" w:cs="Times New Roman"/>
          <w:b/>
        </w:rPr>
        <w:t>Асфалтирање дворишног дела стамбених зграда</w:t>
      </w:r>
      <w:r>
        <w:rPr>
          <w:rFonts w:ascii="Times New Roman" w:hAnsi="Times New Roman" w:cs="Times New Roman"/>
          <w:b/>
        </w:rPr>
        <w:t xml:space="preserve"> у ул. Принца Томислава Карађорђевића </w:t>
      </w:r>
      <w:r w:rsidRPr="00D37AC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праћење реализације уговора, </w:t>
      </w:r>
      <w:r w:rsidRPr="00695C73">
        <w:rPr>
          <w:rFonts w:ascii="Times New Roman" w:hAnsi="Times New Roman" w:cs="Times New Roman"/>
        </w:rPr>
        <w:t>координација са извођачем радова и надзорним органом;</w:t>
      </w:r>
      <w:r>
        <w:rPr>
          <w:rFonts w:ascii="Times New Roman" w:hAnsi="Times New Roman" w:cs="Times New Roman"/>
        </w:rPr>
        <w:t xml:space="preserve"> </w:t>
      </w:r>
      <w:r w:rsidRPr="00695C73">
        <w:rPr>
          <w:rFonts w:ascii="Times New Roman" w:hAnsi="Times New Roman" w:cs="Times New Roman"/>
        </w:rPr>
        <w:t>учествовање у комисији за приморпредају изведених радова</w:t>
      </w:r>
      <w:r w:rsidRPr="00D37ACB">
        <w:rPr>
          <w:rFonts w:ascii="Times New Roman" w:hAnsi="Times New Roman" w:cs="Times New Roman"/>
        </w:rPr>
        <w:t>)</w:t>
      </w:r>
    </w:p>
    <w:p w:rsidR="00DE3F07" w:rsidRPr="00D37ACB" w:rsidRDefault="00DE3F07" w:rsidP="00DE3F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Изградња прикучног гасовода у положај МРС на постојећем објекту Општинске управе (</w:t>
      </w:r>
      <w:r w:rsidRPr="00695C73">
        <w:rPr>
          <w:rFonts w:ascii="Times New Roman" w:hAnsi="Times New Roman" w:cs="Times New Roman"/>
        </w:rPr>
        <w:t>подношење захтева путем обједињене процедуре – преко ЦЕОП-а</w:t>
      </w:r>
      <w:r>
        <w:rPr>
          <w:rFonts w:ascii="Times New Roman" w:hAnsi="Times New Roman" w:cs="Times New Roman"/>
          <w:b/>
        </w:rPr>
        <w:t>)</w:t>
      </w:r>
    </w:p>
    <w:p w:rsidR="00DE3F07" w:rsidRPr="00D37ACB" w:rsidRDefault="00DE3F07" w:rsidP="00DE3F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Геодетске услуге у 2022. години </w:t>
      </w:r>
      <w:r w:rsidRPr="00D37AC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праћење реализације уговора; издавање радних налога на основу сагласности председника Општине</w:t>
      </w:r>
      <w:r w:rsidRPr="00D37ACB">
        <w:rPr>
          <w:rFonts w:ascii="Times New Roman" w:hAnsi="Times New Roman" w:cs="Times New Roman"/>
        </w:rPr>
        <w:t>)</w:t>
      </w:r>
    </w:p>
    <w:p w:rsidR="00DE3F07" w:rsidRPr="00D37ACB" w:rsidRDefault="00DE3F07" w:rsidP="00DE3F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Јавна расвета </w:t>
      </w:r>
      <w:r w:rsidRPr="00D37AC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прикупљање документације и координација са ЕПС за нове прикључке јавне расвете на основу смерница председника Општине)</w:t>
      </w:r>
    </w:p>
    <w:p w:rsidR="00DE3F07" w:rsidRPr="00F4601A" w:rsidRDefault="00DE3F07" w:rsidP="00DE3F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Предшколска уставнова Софија Ристић </w:t>
      </w:r>
      <w:r w:rsidRPr="00F4601A">
        <w:rPr>
          <w:rFonts w:ascii="Times New Roman" w:hAnsi="Times New Roman" w:cs="Times New Roman"/>
        </w:rPr>
        <w:t>(подношење захтева путем обједињене процедуре – преко ЦЕОП-а</w:t>
      </w:r>
      <w:r>
        <w:rPr>
          <w:rFonts w:ascii="Times New Roman" w:hAnsi="Times New Roman" w:cs="Times New Roman"/>
        </w:rPr>
        <w:t>, у погледу мера заштите од пожара</w:t>
      </w:r>
      <w:r w:rsidRPr="00F4601A">
        <w:rPr>
          <w:rFonts w:ascii="Times New Roman" w:hAnsi="Times New Roman" w:cs="Times New Roman"/>
        </w:rPr>
        <w:t>)</w:t>
      </w:r>
    </w:p>
    <w:p w:rsidR="00DE3F07" w:rsidRPr="00F4601A" w:rsidRDefault="00DE3F07" w:rsidP="00DE3F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Пројекат за извођење машинских инсталација објекта Општине Топола </w:t>
      </w:r>
      <w:r w:rsidRPr="00F4601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припрема документације за пројектовање, координација са пројектантом</w:t>
      </w:r>
      <w:r w:rsidRPr="00F4601A">
        <w:rPr>
          <w:rFonts w:ascii="Times New Roman" w:hAnsi="Times New Roman" w:cs="Times New Roman"/>
        </w:rPr>
        <w:t>)</w:t>
      </w:r>
    </w:p>
    <w:p w:rsidR="00DE3F07" w:rsidRPr="00505541" w:rsidRDefault="00DE3F07" w:rsidP="00DE3F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05541">
        <w:rPr>
          <w:rFonts w:ascii="Times New Roman" w:hAnsi="Times New Roman" w:cs="Times New Roman"/>
          <w:b/>
        </w:rPr>
        <w:t>Радна група за израду Програма развоја туризма Општине Топола за период 2023-2025 година</w:t>
      </w:r>
      <w:r>
        <w:rPr>
          <w:rFonts w:ascii="Times New Roman" w:hAnsi="Times New Roman" w:cs="Times New Roman"/>
          <w:b/>
        </w:rPr>
        <w:t xml:space="preserve"> </w:t>
      </w:r>
      <w:r w:rsidRPr="005055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сарадња са регионалном Агенцијом за Економски развој Шумадије и Поморавља-Крагујевац; учествовање у радионицама које организује носилац израде Програма</w:t>
      </w:r>
      <w:r w:rsidRPr="00505541">
        <w:rPr>
          <w:rFonts w:ascii="Times New Roman" w:hAnsi="Times New Roman" w:cs="Times New Roman"/>
        </w:rPr>
        <w:t>)</w:t>
      </w:r>
    </w:p>
    <w:p w:rsidR="00DE3F07" w:rsidRPr="00DE3F07" w:rsidRDefault="00DE3F07" w:rsidP="00DE3F07">
      <w:pPr>
        <w:pStyle w:val="NormalWeb"/>
        <w:spacing w:after="0"/>
      </w:pPr>
    </w:p>
    <w:p w:rsidR="002C2EF7" w:rsidRPr="00DE3F07" w:rsidRDefault="00DE3F07" w:rsidP="00DE3F07">
      <w:pPr>
        <w:pStyle w:val="NormalWeb"/>
        <w:numPr>
          <w:ilvl w:val="0"/>
          <w:numId w:val="1"/>
        </w:numPr>
        <w:spacing w:after="0"/>
        <w:rPr>
          <w:sz w:val="22"/>
          <w:szCs w:val="22"/>
        </w:rPr>
      </w:pPr>
      <w:r w:rsidRPr="00DE3F07">
        <w:rPr>
          <w:sz w:val="22"/>
          <w:szCs w:val="22"/>
          <w:lang/>
        </w:rPr>
        <w:t xml:space="preserve"> У оквиру рада </w:t>
      </w:r>
      <w:r w:rsidR="002C2EF7" w:rsidRPr="00DE3F07">
        <w:rPr>
          <w:b/>
          <w:sz w:val="22"/>
          <w:szCs w:val="22"/>
          <w:u w:val="single"/>
        </w:rPr>
        <w:t>Комисије за попис нефинансијске имовине</w:t>
      </w:r>
      <w:r w:rsidR="002C2EF7" w:rsidRPr="00DE3F07">
        <w:rPr>
          <w:sz w:val="22"/>
          <w:szCs w:val="22"/>
        </w:rPr>
        <w:t xml:space="preserve"> у сталним средствима и залихама именоване решењем Начелника Општинске управе општине Топола бр. 020-556/2021-05 од 09.11.2021. године,  израђен  је Извештај</w:t>
      </w:r>
      <w:r w:rsidR="002C2EF7" w:rsidRPr="00DE3F07">
        <w:rPr>
          <w:bCs/>
          <w:sz w:val="22"/>
          <w:szCs w:val="22"/>
        </w:rPr>
        <w:t xml:space="preserve">  бр. 404</w:t>
      </w:r>
      <w:r w:rsidR="002C2EF7" w:rsidRPr="00DE3F07">
        <w:rPr>
          <w:bCs/>
          <w:color w:val="000000"/>
          <w:sz w:val="22"/>
          <w:szCs w:val="22"/>
        </w:rPr>
        <w:t>-35/</w:t>
      </w:r>
      <w:r w:rsidR="002C2EF7" w:rsidRPr="00DE3F07">
        <w:rPr>
          <w:bCs/>
          <w:sz w:val="22"/>
          <w:szCs w:val="22"/>
        </w:rPr>
        <w:t>2021-04од 24.1.2022. г.</w:t>
      </w:r>
    </w:p>
    <w:p w:rsidR="002C2EF7" w:rsidRPr="002C2EF7" w:rsidRDefault="002C2EF7" w:rsidP="002C2EF7">
      <w:pPr>
        <w:pStyle w:val="NormalWeb"/>
        <w:spacing w:after="0"/>
      </w:pPr>
    </w:p>
    <w:p w:rsidR="00843545" w:rsidRDefault="00DE3F07" w:rsidP="002C2EF7">
      <w:pPr>
        <w:pStyle w:val="ListParagraph"/>
        <w:ind w:left="0" w:firstLine="708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 Тополи, дана 21.2. 2023. године</w:t>
      </w:r>
      <w:r w:rsidR="005913C3">
        <w:rPr>
          <w:rFonts w:ascii="Times New Roman" w:hAnsi="Times New Roman" w:cs="Times New Roman"/>
          <w:lang/>
        </w:rPr>
        <w:t>.</w:t>
      </w:r>
    </w:p>
    <w:p w:rsidR="00DE3F07" w:rsidRDefault="00DE3F07" w:rsidP="002C2EF7">
      <w:pPr>
        <w:pStyle w:val="ListParagraph"/>
        <w:ind w:left="0" w:firstLine="708"/>
        <w:rPr>
          <w:rFonts w:ascii="Times New Roman" w:hAnsi="Times New Roman" w:cs="Times New Roman"/>
          <w:lang/>
        </w:rPr>
      </w:pPr>
    </w:p>
    <w:p w:rsidR="00DE3F07" w:rsidRPr="00DE3F07" w:rsidRDefault="00DE3F07" w:rsidP="00DE3F07">
      <w:pPr>
        <w:pStyle w:val="ListParagraph"/>
        <w:ind w:left="0" w:firstLine="708"/>
        <w:jc w:val="right"/>
        <w:rPr>
          <w:rFonts w:ascii="Times New Roman" w:hAnsi="Times New Roman" w:cs="Times New Roman"/>
          <w:b/>
          <w:lang/>
        </w:rPr>
      </w:pPr>
      <w:r w:rsidRPr="00DE3F07">
        <w:rPr>
          <w:rFonts w:ascii="Times New Roman" w:hAnsi="Times New Roman" w:cs="Times New Roman"/>
          <w:b/>
          <w:lang/>
        </w:rPr>
        <w:t>Саставиле:</w:t>
      </w:r>
    </w:p>
    <w:p w:rsidR="00DE3F07" w:rsidRDefault="00DE3F07" w:rsidP="00DE3F07">
      <w:pPr>
        <w:pStyle w:val="ListParagraph"/>
        <w:ind w:left="0" w:firstLine="708"/>
        <w:jc w:val="right"/>
        <w:rPr>
          <w:rFonts w:ascii="Times New Roman" w:hAnsi="Times New Roman" w:cs="Times New Roman"/>
          <w:lang/>
        </w:rPr>
      </w:pPr>
      <w:r w:rsidRPr="00DE3F07">
        <w:rPr>
          <w:rFonts w:ascii="Times New Roman" w:hAnsi="Times New Roman" w:cs="Times New Roman"/>
          <w:b/>
          <w:u w:val="single"/>
          <w:lang/>
        </w:rPr>
        <w:t>Весна Павловић – Костић</w:t>
      </w:r>
      <w:r>
        <w:rPr>
          <w:rFonts w:ascii="Times New Roman" w:hAnsi="Times New Roman" w:cs="Times New Roman"/>
          <w:lang/>
        </w:rPr>
        <w:t>, Саветник за послове саобраћаја</w:t>
      </w:r>
    </w:p>
    <w:p w:rsidR="00DE3F07" w:rsidRPr="00DE3F07" w:rsidRDefault="00DE3F07" w:rsidP="00DE3F07">
      <w:pPr>
        <w:pStyle w:val="ListParagraph"/>
        <w:ind w:left="0" w:firstLine="708"/>
        <w:jc w:val="right"/>
        <w:rPr>
          <w:rFonts w:ascii="Times New Roman" w:hAnsi="Times New Roman" w:cs="Times New Roman"/>
          <w:lang/>
        </w:rPr>
      </w:pPr>
      <w:r w:rsidRPr="00DE3F07">
        <w:rPr>
          <w:rFonts w:ascii="Times New Roman" w:hAnsi="Times New Roman" w:cs="Times New Roman"/>
          <w:b/>
          <w:u w:val="single"/>
          <w:lang/>
        </w:rPr>
        <w:t>Бојана Радојевић</w:t>
      </w:r>
      <w:r>
        <w:rPr>
          <w:rFonts w:ascii="Times New Roman" w:hAnsi="Times New Roman" w:cs="Times New Roman"/>
          <w:lang/>
        </w:rPr>
        <w:t>, Саветник за управљање и вођење инвестиција</w:t>
      </w:r>
    </w:p>
    <w:sectPr w:rsidR="00DE3F07" w:rsidRPr="00DE3F07" w:rsidSect="00606FC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B67"/>
    <w:multiLevelType w:val="hybridMultilevel"/>
    <w:tmpl w:val="2A045AAA"/>
    <w:lvl w:ilvl="0" w:tplc="097AEF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5BD8"/>
    <w:multiLevelType w:val="multilevel"/>
    <w:tmpl w:val="8304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35051"/>
    <w:multiLevelType w:val="multilevel"/>
    <w:tmpl w:val="F842C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8440AD"/>
    <w:multiLevelType w:val="hybridMultilevel"/>
    <w:tmpl w:val="BA6C30FA"/>
    <w:lvl w:ilvl="0" w:tplc="70922D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CD75BE"/>
    <w:multiLevelType w:val="hybridMultilevel"/>
    <w:tmpl w:val="F9EC5F78"/>
    <w:lvl w:ilvl="0" w:tplc="1376F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27D4B"/>
    <w:multiLevelType w:val="multilevel"/>
    <w:tmpl w:val="0BD4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47403"/>
    <w:multiLevelType w:val="multilevel"/>
    <w:tmpl w:val="EC82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7310B"/>
    <w:multiLevelType w:val="hybridMultilevel"/>
    <w:tmpl w:val="3D44E4F8"/>
    <w:lvl w:ilvl="0" w:tplc="BD785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23C47"/>
    <w:multiLevelType w:val="multilevel"/>
    <w:tmpl w:val="8304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A7334"/>
    <w:rsid w:val="001A7334"/>
    <w:rsid w:val="001B363F"/>
    <w:rsid w:val="002C2EF7"/>
    <w:rsid w:val="003C3A5F"/>
    <w:rsid w:val="005913C3"/>
    <w:rsid w:val="00606FC5"/>
    <w:rsid w:val="00613F10"/>
    <w:rsid w:val="00843545"/>
    <w:rsid w:val="008668AA"/>
    <w:rsid w:val="008735FB"/>
    <w:rsid w:val="009F1110"/>
    <w:rsid w:val="00AA0FF3"/>
    <w:rsid w:val="00B106C5"/>
    <w:rsid w:val="00DE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3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CFE9-7483-43B8-8140-26D480FF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2023-02-21T06:05:00Z</dcterms:created>
  <dcterms:modified xsi:type="dcterms:W3CDTF">2023-02-21T08:12:00Z</dcterms:modified>
</cp:coreProperties>
</file>