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EF" w:rsidRPr="00E254EF" w:rsidRDefault="00E254EF" w:rsidP="00EC6B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24242"/>
          <w:lang w:val="en-US"/>
        </w:rPr>
      </w:pP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На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основу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Одлуке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="00EC6BF3">
        <w:rPr>
          <w:rFonts w:ascii="Times New Roman" w:eastAsia="Times New Roman" w:hAnsi="Times New Roman" w:cs="Times New Roman"/>
          <w:color w:val="424242"/>
        </w:rPr>
        <w:t>председника</w:t>
      </w:r>
      <w:proofErr w:type="spellEnd"/>
      <w:r w:rsidR="00EC6BF3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EC6BF3">
        <w:rPr>
          <w:rFonts w:ascii="Times New Roman" w:eastAsia="Times New Roman" w:hAnsi="Times New Roman" w:cs="Times New Roman"/>
          <w:color w:val="424242"/>
        </w:rPr>
        <w:t>општине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о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расписивању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Јавног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конкурса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за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суфинансирање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мера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енергетске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ефикасности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породичних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објеката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="00F57287">
        <w:rPr>
          <w:rFonts w:ascii="Times New Roman" w:eastAsia="Times New Roman" w:hAnsi="Times New Roman" w:cs="Times New Roman"/>
          <w:color w:val="424242"/>
        </w:rPr>
        <w:t>на</w:t>
      </w:r>
      <w:proofErr w:type="spellEnd"/>
      <w:r w:rsidR="00F57287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F57287">
        <w:rPr>
          <w:rFonts w:ascii="Times New Roman" w:eastAsia="Times New Roman" w:hAnsi="Times New Roman" w:cs="Times New Roman"/>
          <w:color w:val="424242"/>
        </w:rPr>
        <w:t>територији</w:t>
      </w:r>
      <w:proofErr w:type="spellEnd"/>
      <w:r w:rsidR="00F57287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F57287">
        <w:rPr>
          <w:rFonts w:ascii="Times New Roman" w:eastAsia="Times New Roman" w:hAnsi="Times New Roman" w:cs="Times New Roman"/>
          <w:color w:val="424242"/>
        </w:rPr>
        <w:t>општине</w:t>
      </w:r>
      <w:proofErr w:type="spellEnd"/>
      <w:r w:rsidR="00F57287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F57287">
        <w:rPr>
          <w:rFonts w:ascii="Times New Roman" w:eastAsia="Times New Roman" w:hAnsi="Times New Roman" w:cs="Times New Roman"/>
          <w:color w:val="424242"/>
        </w:rPr>
        <w:t>Топола</w:t>
      </w:r>
      <w:proofErr w:type="spellEnd"/>
      <w:r w:rsidR="00F57287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број</w:t>
      </w:r>
      <w:proofErr w:type="spellEnd"/>
      <w:r w:rsidR="00F57287">
        <w:rPr>
          <w:rFonts w:ascii="Times New Roman" w:eastAsia="Times New Roman" w:hAnsi="Times New Roman" w:cs="Times New Roman"/>
          <w:color w:val="424242"/>
        </w:rPr>
        <w:t>:</w:t>
      </w:r>
      <w:r w:rsidR="00FE53A5">
        <w:rPr>
          <w:rFonts w:ascii="Times New Roman" w:eastAsia="Times New Roman" w:hAnsi="Times New Roman" w:cs="Times New Roman"/>
          <w:color w:val="424242"/>
        </w:rPr>
        <w:t xml:space="preserve"> 020-411/2020-05-II</w:t>
      </w:r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од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r w:rsidR="00A535D1">
        <w:rPr>
          <w:rFonts w:ascii="Times New Roman" w:eastAsia="Times New Roman" w:hAnsi="Times New Roman" w:cs="Times New Roman"/>
          <w:color w:val="424242"/>
        </w:rPr>
        <w:t xml:space="preserve">20.07.2021. </w:t>
      </w:r>
      <w:proofErr w:type="gramStart"/>
      <w:r w:rsidR="00A535D1">
        <w:rPr>
          <w:rFonts w:ascii="Times New Roman" w:eastAsia="Times New Roman" w:hAnsi="Times New Roman" w:cs="Times New Roman"/>
          <w:color w:val="424242"/>
        </w:rPr>
        <w:t>год.</w:t>
      </w:r>
      <w:r w:rsidRPr="00E254EF">
        <w:rPr>
          <w:rFonts w:ascii="Times New Roman" w:eastAsia="Times New Roman" w:hAnsi="Times New Roman" w:cs="Times New Roman"/>
          <w:color w:val="424242"/>
          <w:lang w:val="en-US"/>
        </w:rPr>
        <w:t>,</w:t>
      </w:r>
      <w:proofErr w:type="gram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Правилника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о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спровођењу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мера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енергетске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ефикасности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на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породичним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кућама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="00F57287">
        <w:rPr>
          <w:rFonts w:ascii="Times New Roman" w:eastAsia="Times New Roman" w:hAnsi="Times New Roman" w:cs="Times New Roman"/>
          <w:color w:val="424242"/>
        </w:rPr>
        <w:t>на</w:t>
      </w:r>
      <w:proofErr w:type="spellEnd"/>
      <w:r w:rsidR="00F57287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F57287">
        <w:rPr>
          <w:rFonts w:ascii="Times New Roman" w:eastAsia="Times New Roman" w:hAnsi="Times New Roman" w:cs="Times New Roman"/>
          <w:color w:val="424242"/>
        </w:rPr>
        <w:t>територији</w:t>
      </w:r>
      <w:proofErr w:type="spellEnd"/>
      <w:r w:rsidR="00F57287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F57287">
        <w:rPr>
          <w:rFonts w:ascii="Times New Roman" w:eastAsia="Times New Roman" w:hAnsi="Times New Roman" w:cs="Times New Roman"/>
          <w:color w:val="424242"/>
        </w:rPr>
        <w:t>општине</w:t>
      </w:r>
      <w:proofErr w:type="spellEnd"/>
      <w:r w:rsidR="00F57287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F57287">
        <w:rPr>
          <w:rFonts w:ascii="Times New Roman" w:eastAsia="Times New Roman" w:hAnsi="Times New Roman" w:cs="Times New Roman"/>
          <w:color w:val="424242"/>
        </w:rPr>
        <w:t>Топола</w:t>
      </w:r>
      <w:proofErr w:type="spellEnd"/>
      <w:r w:rsidR="00F57287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F57287">
        <w:rPr>
          <w:rFonts w:ascii="Times New Roman" w:eastAsia="Times New Roman" w:hAnsi="Times New Roman" w:cs="Times New Roman"/>
          <w:color w:val="424242"/>
          <w:lang w:val="en-US"/>
        </w:rPr>
        <w:t>за</w:t>
      </w:r>
      <w:proofErr w:type="spellEnd"/>
      <w:r w:rsidR="00F57287">
        <w:rPr>
          <w:rFonts w:ascii="Times New Roman" w:eastAsia="Times New Roman" w:hAnsi="Times New Roman" w:cs="Times New Roman"/>
          <w:color w:val="424242"/>
          <w:lang w:val="en-US"/>
        </w:rPr>
        <w:t xml:space="preserve"> 202</w:t>
      </w:r>
      <w:r w:rsidR="00F57287">
        <w:rPr>
          <w:rFonts w:ascii="Times New Roman" w:eastAsia="Times New Roman" w:hAnsi="Times New Roman" w:cs="Times New Roman"/>
          <w:color w:val="424242"/>
        </w:rPr>
        <w:t>1</w:t>
      </w:r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. </w:t>
      </w:r>
      <w:proofErr w:type="spellStart"/>
      <w:proofErr w:type="gram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годину</w:t>
      </w:r>
      <w:proofErr w:type="spellEnd"/>
      <w:proofErr w:type="gramEnd"/>
      <w:r w:rsidR="00F57287">
        <w:rPr>
          <w:rFonts w:ascii="Times New Roman" w:eastAsia="Times New Roman" w:hAnsi="Times New Roman" w:cs="Times New Roman"/>
          <w:color w:val="424242"/>
          <w:lang w:val="en-US"/>
        </w:rPr>
        <w:t xml:space="preserve">, </w:t>
      </w:r>
      <w:r w:rsidR="00F57287">
        <w:rPr>
          <w:rFonts w:ascii="Times New Roman" w:eastAsia="Times New Roman" w:hAnsi="Times New Roman" w:cs="Times New Roman"/>
          <w:color w:val="424242"/>
        </w:rPr>
        <w:t>општина Топола</w:t>
      </w:r>
      <w:r w:rsidRPr="00E254EF">
        <w:rPr>
          <w:rFonts w:ascii="Times New Roman" w:eastAsia="Times New Roman" w:hAnsi="Times New Roman" w:cs="Times New Roman"/>
          <w:color w:val="424242"/>
          <w:lang w:val="en-US"/>
        </w:rPr>
        <w:t>,</w:t>
      </w:r>
    </w:p>
    <w:p w:rsidR="00E254EF" w:rsidRPr="00E254EF" w:rsidRDefault="00E254EF" w:rsidP="00E2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lang w:val="en-US"/>
        </w:rPr>
      </w:pPr>
      <w:proofErr w:type="spellStart"/>
      <w:proofErr w:type="gram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расписује</w:t>
      </w:r>
      <w:proofErr w:type="spellEnd"/>
      <w:proofErr w:type="gramEnd"/>
    </w:p>
    <w:p w:rsidR="00E254EF" w:rsidRPr="00E254EF" w:rsidRDefault="00E254EF" w:rsidP="00E2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lang w:val="en-US"/>
        </w:rPr>
      </w:pPr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 ЈАВНИ КОНКУРС</w:t>
      </w:r>
    </w:p>
    <w:p w:rsidR="00E254EF" w:rsidRPr="00F57287" w:rsidRDefault="00E254EF" w:rsidP="00E2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</w:rPr>
      </w:pPr>
      <w:proofErr w:type="spellStart"/>
      <w:proofErr w:type="gram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за</w:t>
      </w:r>
      <w:proofErr w:type="spellEnd"/>
      <w:proofErr w:type="gram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суфинансирање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мера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енергетске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ефикасности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> 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на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породичним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кућама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на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територији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F57287">
        <w:rPr>
          <w:rFonts w:ascii="Times New Roman" w:eastAsia="Times New Roman" w:hAnsi="Times New Roman" w:cs="Times New Roman"/>
          <w:b/>
          <w:bCs/>
          <w:color w:val="424242"/>
        </w:rPr>
        <w:t>општине</w:t>
      </w:r>
      <w:proofErr w:type="spellEnd"/>
      <w:r w:rsidR="00F57287">
        <w:rPr>
          <w:rFonts w:ascii="Times New Roman" w:eastAsia="Times New Roman" w:hAnsi="Times New Roman" w:cs="Times New Roman"/>
          <w:b/>
          <w:bCs/>
          <w:color w:val="424242"/>
        </w:rPr>
        <w:t xml:space="preserve"> </w:t>
      </w:r>
      <w:proofErr w:type="spellStart"/>
      <w:r w:rsidR="00F57287">
        <w:rPr>
          <w:rFonts w:ascii="Times New Roman" w:eastAsia="Times New Roman" w:hAnsi="Times New Roman" w:cs="Times New Roman"/>
          <w:b/>
          <w:bCs/>
          <w:color w:val="424242"/>
        </w:rPr>
        <w:t>Топола</w:t>
      </w:r>
      <w:proofErr w:type="spellEnd"/>
    </w:p>
    <w:p w:rsidR="00E254EF" w:rsidRPr="00E254EF" w:rsidRDefault="00E254EF" w:rsidP="00E2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lang w:val="en-US"/>
        </w:rPr>
      </w:pPr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 </w:t>
      </w:r>
    </w:p>
    <w:p w:rsidR="00E254EF" w:rsidRDefault="00E254EF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</w:rPr>
      </w:pPr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I УСЛОВИ ПРИЈАВЕ НА КОНКУРС</w:t>
      </w:r>
    </w:p>
    <w:p w:rsidR="005A767E" w:rsidRPr="005A767E" w:rsidRDefault="005A767E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</w:rPr>
      </w:pPr>
    </w:p>
    <w:p w:rsidR="00E254EF" w:rsidRPr="006265C3" w:rsidRDefault="00E254EF" w:rsidP="00626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</w:rPr>
      </w:pP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Услови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 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учешћа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на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Конкурсу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за</w:t>
      </w:r>
      <w:proofErr w:type="spellEnd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суфинансирање</w:t>
      </w:r>
      <w:proofErr w:type="spellEnd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мера</w:t>
      </w:r>
      <w:proofErr w:type="spellEnd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енергетске</w:t>
      </w:r>
      <w:proofErr w:type="spellEnd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ефикасности</w:t>
      </w:r>
      <w:proofErr w:type="spellEnd"/>
      <w:r w:rsidR="006265C3" w:rsidRPr="00E254EF">
        <w:rPr>
          <w:rFonts w:ascii="Times New Roman" w:eastAsia="Times New Roman" w:hAnsi="Times New Roman" w:cs="Times New Roman"/>
          <w:color w:val="424242"/>
          <w:lang w:val="en-US"/>
        </w:rPr>
        <w:t> </w:t>
      </w:r>
      <w:proofErr w:type="spellStart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на</w:t>
      </w:r>
      <w:proofErr w:type="spellEnd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породичним</w:t>
      </w:r>
      <w:proofErr w:type="spellEnd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кућама</w:t>
      </w:r>
      <w:proofErr w:type="spellEnd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на</w:t>
      </w:r>
      <w:proofErr w:type="spellEnd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територији</w:t>
      </w:r>
      <w:proofErr w:type="spellEnd"/>
      <w:r w:rsidR="006265C3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6265C3">
        <w:rPr>
          <w:rFonts w:ascii="Times New Roman" w:eastAsia="Times New Roman" w:hAnsi="Times New Roman" w:cs="Times New Roman"/>
          <w:b/>
          <w:bCs/>
          <w:color w:val="424242"/>
        </w:rPr>
        <w:t>општине</w:t>
      </w:r>
      <w:proofErr w:type="spellEnd"/>
      <w:r w:rsidR="006265C3">
        <w:rPr>
          <w:rFonts w:ascii="Times New Roman" w:eastAsia="Times New Roman" w:hAnsi="Times New Roman" w:cs="Times New Roman"/>
          <w:b/>
          <w:bCs/>
          <w:color w:val="424242"/>
        </w:rPr>
        <w:t xml:space="preserve"> </w:t>
      </w:r>
      <w:proofErr w:type="spellStart"/>
      <w:r w:rsidR="006265C3">
        <w:rPr>
          <w:rFonts w:ascii="Times New Roman" w:eastAsia="Times New Roman" w:hAnsi="Times New Roman" w:cs="Times New Roman"/>
          <w:b/>
          <w:bCs/>
          <w:color w:val="424242"/>
        </w:rPr>
        <w:t>Топола</w:t>
      </w:r>
      <w:proofErr w:type="spellEnd"/>
      <w:r w:rsidR="006265C3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које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мора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да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испуни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подносилац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захтева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:</w:t>
      </w:r>
    </w:p>
    <w:p w:rsidR="00E254EF" w:rsidRPr="00E254EF" w:rsidRDefault="00E254EF" w:rsidP="00F572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lang w:val="en-US"/>
        </w:rPr>
      </w:pP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је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власник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и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живи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у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породичној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кући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или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стану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који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су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изграђени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на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r w:rsidR="00F57287">
        <w:rPr>
          <w:rFonts w:ascii="Times New Roman" w:eastAsia="Times New Roman" w:hAnsi="Times New Roman" w:cs="Times New Roman"/>
          <w:color w:val="424242"/>
        </w:rPr>
        <w:t>територији општине Топола</w:t>
      </w:r>
      <w:r w:rsidRPr="00E254EF">
        <w:rPr>
          <w:rFonts w:ascii="Times New Roman" w:eastAsia="Times New Roman" w:hAnsi="Times New Roman" w:cs="Times New Roman"/>
          <w:color w:val="424242"/>
          <w:lang w:val="en-US"/>
        </w:rPr>
        <w:t>.</w:t>
      </w:r>
    </w:p>
    <w:p w:rsidR="00E254EF" w:rsidRPr="00E254EF" w:rsidRDefault="00E254EF" w:rsidP="00F572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lang w:val="en-US"/>
        </w:rPr>
      </w:pP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поседује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> 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u w:val="single"/>
          <w:lang w:val="en-US"/>
        </w:rPr>
        <w:t>један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u w:val="single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u w:val="single"/>
          <w:lang w:val="en-US"/>
        </w:rPr>
        <w:t>од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u w:val="single"/>
          <w:lang w:val="en-US"/>
        </w:rPr>
        <w:t> 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следећих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доказа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за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стамбени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објекат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>:</w:t>
      </w:r>
    </w:p>
    <w:p w:rsidR="00E254EF" w:rsidRPr="00E254EF" w:rsidRDefault="00E254EF" w:rsidP="00F57287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24242"/>
          <w:lang w:val="en-US"/>
        </w:rPr>
      </w:pP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доказ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о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изградњи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објекта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пре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доношења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прописа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о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изградњи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>,</w:t>
      </w:r>
    </w:p>
    <w:p w:rsidR="00E254EF" w:rsidRPr="00E254EF" w:rsidRDefault="00E254EF" w:rsidP="00F57287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24242"/>
          <w:lang w:val="en-US"/>
        </w:rPr>
      </w:pP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грађевинску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дозволу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добијену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кроз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редован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поступак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обезбеђења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дозволе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>,</w:t>
      </w:r>
    </w:p>
    <w:p w:rsidR="00E254EF" w:rsidRPr="00E254EF" w:rsidRDefault="00E254EF" w:rsidP="00F57287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24242"/>
          <w:lang w:val="en-US"/>
        </w:rPr>
      </w:pP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грађевинску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дозволу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добијену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из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поступка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легализације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или</w:t>
      </w:r>
      <w:proofErr w:type="spellEnd"/>
    </w:p>
    <w:p w:rsidR="00E254EF" w:rsidRPr="00E254EF" w:rsidRDefault="00E254EF" w:rsidP="00F57287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24242"/>
          <w:lang w:val="en-US"/>
        </w:rPr>
      </w:pPr>
      <w:proofErr w:type="spellStart"/>
      <w:proofErr w:type="gram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решење</w:t>
      </w:r>
      <w:proofErr w:type="spellEnd"/>
      <w:proofErr w:type="gram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о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озакоњењу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>.</w:t>
      </w:r>
    </w:p>
    <w:p w:rsidR="00E254EF" w:rsidRPr="00E254EF" w:rsidRDefault="00E254EF" w:rsidP="00F572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lang w:val="en-US"/>
        </w:rPr>
      </w:pP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је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измирио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доспеле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обавезе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основу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пореза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на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имовину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>.</w:t>
      </w:r>
    </w:p>
    <w:p w:rsidR="00E254EF" w:rsidRPr="00E254EF" w:rsidRDefault="00E254EF" w:rsidP="00F5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lang w:val="en-US"/>
        </w:rPr>
      </w:pP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Право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учешћа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на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Конкурсу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proofErr w:type="gram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немају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> </w:t>
      </w:r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:</w:t>
      </w:r>
      <w:proofErr w:type="gramEnd"/>
    </w:p>
    <w:p w:rsidR="00E254EF" w:rsidRPr="00E254EF" w:rsidRDefault="00E254EF" w:rsidP="00F572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lang w:val="en-US"/>
        </w:rPr>
      </w:pP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Власници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стамбено-пословних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r w:rsidR="005A767E">
        <w:rPr>
          <w:rFonts w:ascii="Times New Roman" w:eastAsia="Times New Roman" w:hAnsi="Times New Roman" w:cs="Times New Roman"/>
          <w:color w:val="424242"/>
        </w:rPr>
        <w:t xml:space="preserve">и </w:t>
      </w:r>
      <w:proofErr w:type="spellStart"/>
      <w:r w:rsidR="005A767E">
        <w:rPr>
          <w:rFonts w:ascii="Times New Roman" w:eastAsia="Times New Roman" w:hAnsi="Times New Roman" w:cs="Times New Roman"/>
          <w:color w:val="424242"/>
        </w:rPr>
        <w:t>пословних</w:t>
      </w:r>
      <w:proofErr w:type="spellEnd"/>
      <w:r w:rsidR="005A767E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објеката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>.</w:t>
      </w:r>
    </w:p>
    <w:p w:rsidR="00E254EF" w:rsidRPr="006265C3" w:rsidRDefault="00E254EF" w:rsidP="00F572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lang w:val="en-US"/>
        </w:rPr>
      </w:pP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Грађани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r w:rsidR="005A767E" w:rsidRPr="000F22CE">
        <w:rPr>
          <w:rFonts w:ascii="Times New Roman" w:hAnsi="Times New Roman"/>
          <w:lang w:val="sr-Cyrl-CS"/>
        </w:rPr>
        <w:t>који су у претходном периоду</w:t>
      </w:r>
      <w:r w:rsidR="005A767E">
        <w:rPr>
          <w:rFonts w:ascii="Times New Roman" w:hAnsi="Times New Roman"/>
          <w:lang w:val="sr-Cyrl-CS"/>
        </w:rPr>
        <w:t xml:space="preserve"> (предходне три године од дана објављивања јавног конкурса за добијање средстава за спровођење мера енергетске ефикасности у 2021. год.)</w:t>
      </w:r>
      <w:r w:rsidR="005A767E" w:rsidRPr="000F22CE">
        <w:rPr>
          <w:rFonts w:ascii="Times New Roman" w:hAnsi="Times New Roman"/>
          <w:lang w:val="sr-Cyrl-CS"/>
        </w:rPr>
        <w:t xml:space="preserve"> користили средства општине Топола за суфинансирање мера енергетске ефикасности</w:t>
      </w:r>
      <w:r w:rsidRPr="00E254EF">
        <w:rPr>
          <w:rFonts w:ascii="Times New Roman" w:eastAsia="Times New Roman" w:hAnsi="Times New Roman" w:cs="Times New Roman"/>
          <w:color w:val="424242"/>
          <w:lang w:val="en-US"/>
        </w:rPr>
        <w:t>.</w:t>
      </w:r>
    </w:p>
    <w:p w:rsidR="006265C3" w:rsidRPr="00E254EF" w:rsidRDefault="006265C3" w:rsidP="00F572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lang w:val="en-US"/>
        </w:rPr>
      </w:pPr>
      <w:r>
        <w:rPr>
          <w:rFonts w:ascii="Times New Roman" w:eastAsia="Times New Roman" w:hAnsi="Times New Roman" w:cs="Times New Roman"/>
          <w:color w:val="424242"/>
        </w:rPr>
        <w:t>Власници стамбених зграда.</w:t>
      </w:r>
    </w:p>
    <w:p w:rsidR="005A767E" w:rsidRDefault="005A767E" w:rsidP="00F5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254EF" w:rsidRDefault="005A767E" w:rsidP="00F5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II У 202</w:t>
      </w:r>
      <w:r>
        <w:rPr>
          <w:rFonts w:ascii="Times New Roman" w:eastAsia="Times New Roman" w:hAnsi="Times New Roman" w:cs="Times New Roman"/>
          <w:b/>
          <w:bCs/>
          <w:color w:val="424242"/>
        </w:rPr>
        <w:t>1</w:t>
      </w:r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424242"/>
        </w:rPr>
        <w:t xml:space="preserve"> ГОДИНИ СУФИНАНСИРАЋЕ СЕ МЕРЕ</w:t>
      </w:r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:</w:t>
      </w:r>
    </w:p>
    <w:p w:rsidR="00F0551D" w:rsidRPr="00F0551D" w:rsidRDefault="00F0551D" w:rsidP="00F5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</w:rPr>
      </w:pPr>
    </w:p>
    <w:p w:rsidR="00F0551D" w:rsidRPr="00F0551D" w:rsidRDefault="00F0551D" w:rsidP="00F0551D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>1.</w:t>
      </w:r>
      <w:r w:rsidRPr="00F0551D">
        <w:rPr>
          <w:rFonts w:ascii="Times New Roman" w:hAnsi="Times New Roman"/>
          <w:b/>
        </w:rPr>
        <w:t xml:space="preserve">Набавка и </w:t>
      </w:r>
      <w:proofErr w:type="spellStart"/>
      <w:r w:rsidRPr="00F0551D">
        <w:rPr>
          <w:rFonts w:ascii="Times New Roman" w:hAnsi="Times New Roman"/>
          <w:b/>
        </w:rPr>
        <w:t>уградњa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материјала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за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изолацију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спољних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зидова</w:t>
      </w:r>
      <w:proofErr w:type="spellEnd"/>
      <w:r w:rsidRPr="00F0551D">
        <w:rPr>
          <w:rFonts w:ascii="Times New Roman" w:hAnsi="Times New Roman"/>
          <w:b/>
          <w:lang w:val="sr-Cyrl-CS"/>
        </w:rPr>
        <w:t xml:space="preserve"> на породичним кућама</w:t>
      </w:r>
      <w:r w:rsidRPr="00F0551D">
        <w:rPr>
          <w:rFonts w:ascii="Times New Roman" w:hAnsi="Times New Roman"/>
          <w:lang w:val="sr-Cyrl-CS"/>
        </w:rPr>
        <w:t>:</w:t>
      </w:r>
    </w:p>
    <w:p w:rsidR="00F0551D" w:rsidRPr="00F0551D" w:rsidRDefault="00F0551D" w:rsidP="00F0551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0551D">
        <w:rPr>
          <w:rFonts w:ascii="Times New Roman" w:hAnsi="Times New Roman"/>
          <w:lang w:val="sr-Cyrl-CS"/>
        </w:rPr>
        <w:t>М</w:t>
      </w:r>
      <w:proofErr w:type="spellStart"/>
      <w:r w:rsidRPr="00F0551D">
        <w:rPr>
          <w:rFonts w:ascii="Times New Roman" w:hAnsi="Times New Roman"/>
        </w:rPr>
        <w:t>аксимално</w:t>
      </w:r>
      <w:proofErr w:type="spellEnd"/>
      <w:r w:rsidRPr="00F0551D">
        <w:rPr>
          <w:rFonts w:ascii="Times New Roman" w:hAnsi="Times New Roman"/>
          <w:lang w:val="sr-Cyrl-CS"/>
        </w:rPr>
        <w:t xml:space="preserve"> учешће општине</w:t>
      </w:r>
      <w:r w:rsidRPr="00F0551D">
        <w:rPr>
          <w:rFonts w:ascii="Times New Roman" w:hAnsi="Times New Roman"/>
        </w:rPr>
        <w:t xml:space="preserve"> </w:t>
      </w:r>
      <w:proofErr w:type="spellStart"/>
      <w:r w:rsidRPr="00F0551D">
        <w:rPr>
          <w:rFonts w:ascii="Times New Roman" w:hAnsi="Times New Roman"/>
        </w:rPr>
        <w:t>до</w:t>
      </w:r>
      <w:proofErr w:type="spellEnd"/>
      <w:r w:rsidRPr="00F0551D">
        <w:rPr>
          <w:rFonts w:ascii="Times New Roman" w:hAnsi="Times New Roman"/>
        </w:rPr>
        <w:t xml:space="preserve"> 120.000,00 </w:t>
      </w:r>
      <w:proofErr w:type="spellStart"/>
      <w:r w:rsidRPr="00F0551D">
        <w:rPr>
          <w:rFonts w:ascii="Times New Roman" w:hAnsi="Times New Roman"/>
        </w:rPr>
        <w:t>динара</w:t>
      </w:r>
      <w:proofErr w:type="spellEnd"/>
      <w:r w:rsidRPr="00F0551D">
        <w:rPr>
          <w:rFonts w:ascii="Times New Roman" w:hAnsi="Times New Roman"/>
        </w:rPr>
        <w:t xml:space="preserve"> </w:t>
      </w:r>
      <w:proofErr w:type="spellStart"/>
      <w:r w:rsidRPr="00F0551D">
        <w:rPr>
          <w:rFonts w:ascii="Times New Roman" w:hAnsi="Times New Roman"/>
        </w:rPr>
        <w:t>са</w:t>
      </w:r>
      <w:proofErr w:type="spellEnd"/>
      <w:r w:rsidRPr="00F0551D">
        <w:rPr>
          <w:rFonts w:ascii="Times New Roman" w:hAnsi="Times New Roman"/>
        </w:rPr>
        <w:t xml:space="preserve"> ПДВ-</w:t>
      </w:r>
      <w:proofErr w:type="spellStart"/>
      <w:r w:rsidRPr="00F0551D">
        <w:rPr>
          <w:rFonts w:ascii="Times New Roman" w:hAnsi="Times New Roman"/>
        </w:rPr>
        <w:t>ом</w:t>
      </w:r>
      <w:proofErr w:type="spellEnd"/>
      <w:r w:rsidRPr="00F0551D">
        <w:rPr>
          <w:rFonts w:ascii="Times New Roman" w:hAnsi="Times New Roman"/>
        </w:rPr>
        <w:t xml:space="preserve"> </w:t>
      </w:r>
      <w:proofErr w:type="spellStart"/>
      <w:r w:rsidRPr="00F0551D">
        <w:rPr>
          <w:rFonts w:ascii="Times New Roman" w:hAnsi="Times New Roman"/>
        </w:rPr>
        <w:t>по</w:t>
      </w:r>
      <w:proofErr w:type="spellEnd"/>
      <w:r w:rsidRPr="00F0551D">
        <w:rPr>
          <w:rFonts w:ascii="Times New Roman" w:hAnsi="Times New Roman"/>
          <w:lang w:val="sr-Cyrl-CS"/>
        </w:rPr>
        <w:t xml:space="preserve"> пријави</w:t>
      </w:r>
      <w:r w:rsidRPr="00F0551D">
        <w:rPr>
          <w:rFonts w:ascii="Times New Roman" w:hAnsi="Times New Roman"/>
        </w:rPr>
        <w:t xml:space="preserve">, </w:t>
      </w:r>
      <w:proofErr w:type="spellStart"/>
      <w:r w:rsidRPr="00F0551D">
        <w:rPr>
          <w:rFonts w:ascii="Times New Roman" w:hAnsi="Times New Roman"/>
        </w:rPr>
        <w:t>односно</w:t>
      </w:r>
      <w:proofErr w:type="spellEnd"/>
      <w:r w:rsidRPr="00F0551D">
        <w:rPr>
          <w:rFonts w:ascii="Times New Roman" w:hAnsi="Times New Roman"/>
        </w:rPr>
        <w:t xml:space="preserve"> </w:t>
      </w:r>
      <w:proofErr w:type="spellStart"/>
      <w:r w:rsidRPr="00F0551D">
        <w:rPr>
          <w:rFonts w:ascii="Times New Roman" w:hAnsi="Times New Roman"/>
        </w:rPr>
        <w:t>до</w:t>
      </w:r>
      <w:proofErr w:type="spellEnd"/>
      <w:r w:rsidRPr="00F0551D">
        <w:rPr>
          <w:rFonts w:ascii="Times New Roman" w:hAnsi="Times New Roman"/>
        </w:rPr>
        <w:t xml:space="preserve"> 50% </w:t>
      </w:r>
      <w:proofErr w:type="spellStart"/>
      <w:r w:rsidRPr="00F0551D">
        <w:rPr>
          <w:rFonts w:ascii="Times New Roman" w:hAnsi="Times New Roman"/>
        </w:rPr>
        <w:t>износа</w:t>
      </w:r>
      <w:proofErr w:type="spellEnd"/>
      <w:r w:rsidRPr="00F0551D">
        <w:rPr>
          <w:rFonts w:ascii="Times New Roman" w:hAnsi="Times New Roman"/>
        </w:rPr>
        <w:t xml:space="preserve"> </w:t>
      </w:r>
      <w:proofErr w:type="spellStart"/>
      <w:r w:rsidRPr="00F0551D">
        <w:rPr>
          <w:rFonts w:ascii="Times New Roman" w:hAnsi="Times New Roman"/>
        </w:rPr>
        <w:t>са</w:t>
      </w:r>
      <w:proofErr w:type="spellEnd"/>
      <w:r w:rsidRPr="00F0551D">
        <w:rPr>
          <w:rFonts w:ascii="Times New Roman" w:hAnsi="Times New Roman"/>
        </w:rPr>
        <w:t xml:space="preserve"> ПДВ-</w:t>
      </w:r>
      <w:proofErr w:type="spellStart"/>
      <w:r w:rsidRPr="00F0551D">
        <w:rPr>
          <w:rFonts w:ascii="Times New Roman" w:hAnsi="Times New Roman"/>
        </w:rPr>
        <w:t>ом</w:t>
      </w:r>
      <w:proofErr w:type="spellEnd"/>
      <w:r w:rsidRPr="00F0551D">
        <w:rPr>
          <w:rFonts w:ascii="Times New Roman" w:hAnsi="Times New Roman"/>
        </w:rPr>
        <w:t>.</w:t>
      </w:r>
    </w:p>
    <w:p w:rsidR="00F0551D" w:rsidRPr="00F0551D" w:rsidRDefault="00F0551D" w:rsidP="00F0551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0551D">
        <w:rPr>
          <w:rFonts w:ascii="Times New Roman" w:hAnsi="Times New Roman"/>
          <w:lang w:val="sr-Cyrl-CS"/>
        </w:rPr>
        <w:t xml:space="preserve">Планирана средстава </w:t>
      </w:r>
      <w:r w:rsidR="00075C3F">
        <w:rPr>
          <w:rFonts w:ascii="Times New Roman" w:hAnsi="Times New Roman"/>
          <w:b/>
          <w:lang w:val="sr-Cyrl-CS"/>
        </w:rPr>
        <w:t>750.000,00</w:t>
      </w:r>
      <w:r w:rsidRPr="00F0551D">
        <w:rPr>
          <w:rFonts w:ascii="Times New Roman" w:hAnsi="Times New Roman"/>
          <w:b/>
          <w:lang w:val="sr-Cyrl-CS"/>
        </w:rPr>
        <w:t xml:space="preserve"> динара.</w:t>
      </w:r>
    </w:p>
    <w:p w:rsidR="00F0551D" w:rsidRPr="00FE3859" w:rsidRDefault="00F0551D" w:rsidP="00F0551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0551D" w:rsidRPr="00F0551D" w:rsidRDefault="00F0551D" w:rsidP="00F0551D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>2.</w:t>
      </w:r>
      <w:r w:rsidRPr="00F0551D">
        <w:rPr>
          <w:rFonts w:ascii="Times New Roman" w:hAnsi="Times New Roman"/>
          <w:b/>
        </w:rPr>
        <w:t xml:space="preserve">Набавка и </w:t>
      </w:r>
      <w:proofErr w:type="spellStart"/>
      <w:r w:rsidRPr="00F0551D">
        <w:rPr>
          <w:rFonts w:ascii="Times New Roman" w:hAnsi="Times New Roman"/>
          <w:b/>
        </w:rPr>
        <w:t>уградња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столарије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са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одговарајућим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термичким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својствима</w:t>
      </w:r>
      <w:proofErr w:type="spellEnd"/>
      <w:r w:rsidRPr="00F0551D">
        <w:rPr>
          <w:rFonts w:ascii="Times New Roman" w:hAnsi="Times New Roman"/>
          <w:b/>
          <w:lang w:val="sr-Cyrl-CS"/>
        </w:rPr>
        <w:t xml:space="preserve"> на породичним кућама:</w:t>
      </w:r>
    </w:p>
    <w:p w:rsidR="00F0551D" w:rsidRPr="00F0551D" w:rsidRDefault="00F0551D" w:rsidP="00F0551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F0551D">
        <w:rPr>
          <w:rFonts w:ascii="Times New Roman" w:hAnsi="Times New Roman"/>
          <w:lang w:val="sr-Cyrl-CS"/>
        </w:rPr>
        <w:t>М</w:t>
      </w:r>
      <w:proofErr w:type="spellStart"/>
      <w:r w:rsidRPr="00F0551D">
        <w:rPr>
          <w:rFonts w:ascii="Times New Roman" w:hAnsi="Times New Roman"/>
        </w:rPr>
        <w:t>аксимално</w:t>
      </w:r>
      <w:proofErr w:type="spellEnd"/>
      <w:r w:rsidRPr="00F0551D">
        <w:rPr>
          <w:rFonts w:ascii="Times New Roman" w:hAnsi="Times New Roman"/>
          <w:lang w:val="sr-Cyrl-CS"/>
        </w:rPr>
        <w:t xml:space="preserve"> учешће општине </w:t>
      </w:r>
      <w:proofErr w:type="spellStart"/>
      <w:r w:rsidRPr="00F0551D">
        <w:rPr>
          <w:rFonts w:ascii="Times New Roman" w:hAnsi="Times New Roman"/>
        </w:rPr>
        <w:t>до</w:t>
      </w:r>
      <w:proofErr w:type="spellEnd"/>
      <w:r w:rsidRPr="00F0551D">
        <w:rPr>
          <w:rFonts w:ascii="Times New Roman" w:hAnsi="Times New Roman"/>
        </w:rPr>
        <w:t xml:space="preserve"> 75.000,00 </w:t>
      </w:r>
      <w:proofErr w:type="spellStart"/>
      <w:r w:rsidRPr="00F0551D">
        <w:rPr>
          <w:rFonts w:ascii="Times New Roman" w:hAnsi="Times New Roman"/>
        </w:rPr>
        <w:t>динара</w:t>
      </w:r>
      <w:proofErr w:type="spellEnd"/>
      <w:r w:rsidRPr="00F0551D">
        <w:rPr>
          <w:rFonts w:ascii="Times New Roman" w:hAnsi="Times New Roman"/>
        </w:rPr>
        <w:t xml:space="preserve"> </w:t>
      </w:r>
      <w:proofErr w:type="spellStart"/>
      <w:r w:rsidRPr="00F0551D">
        <w:rPr>
          <w:rFonts w:ascii="Times New Roman" w:hAnsi="Times New Roman"/>
        </w:rPr>
        <w:t>са</w:t>
      </w:r>
      <w:proofErr w:type="spellEnd"/>
      <w:r w:rsidRPr="00F0551D">
        <w:rPr>
          <w:rFonts w:ascii="Times New Roman" w:hAnsi="Times New Roman"/>
        </w:rPr>
        <w:t xml:space="preserve"> ПДВ-</w:t>
      </w:r>
      <w:proofErr w:type="spellStart"/>
      <w:r w:rsidRPr="00F0551D">
        <w:rPr>
          <w:rFonts w:ascii="Times New Roman" w:hAnsi="Times New Roman"/>
        </w:rPr>
        <w:t>ом</w:t>
      </w:r>
      <w:proofErr w:type="spellEnd"/>
      <w:r w:rsidRPr="00F0551D">
        <w:rPr>
          <w:rFonts w:ascii="Times New Roman" w:hAnsi="Times New Roman"/>
        </w:rPr>
        <w:t xml:space="preserve"> </w:t>
      </w:r>
      <w:proofErr w:type="spellStart"/>
      <w:r w:rsidRPr="00F0551D">
        <w:rPr>
          <w:rFonts w:ascii="Times New Roman" w:hAnsi="Times New Roman"/>
        </w:rPr>
        <w:t>по</w:t>
      </w:r>
      <w:proofErr w:type="spellEnd"/>
      <w:r w:rsidRPr="00F0551D">
        <w:rPr>
          <w:rFonts w:ascii="Times New Roman" w:hAnsi="Times New Roman"/>
          <w:lang w:val="sr-Cyrl-CS"/>
        </w:rPr>
        <w:t xml:space="preserve"> пријави</w:t>
      </w:r>
      <w:r w:rsidRPr="00F0551D">
        <w:rPr>
          <w:rFonts w:ascii="Times New Roman" w:hAnsi="Times New Roman"/>
        </w:rPr>
        <w:t xml:space="preserve">, </w:t>
      </w:r>
      <w:proofErr w:type="spellStart"/>
      <w:r w:rsidRPr="00F0551D">
        <w:rPr>
          <w:rFonts w:ascii="Times New Roman" w:hAnsi="Times New Roman"/>
        </w:rPr>
        <w:t>односно</w:t>
      </w:r>
      <w:proofErr w:type="spellEnd"/>
      <w:r w:rsidRPr="00F0551D">
        <w:rPr>
          <w:rFonts w:ascii="Times New Roman" w:hAnsi="Times New Roman"/>
        </w:rPr>
        <w:t xml:space="preserve"> </w:t>
      </w:r>
      <w:proofErr w:type="spellStart"/>
      <w:r w:rsidRPr="00F0551D">
        <w:rPr>
          <w:rFonts w:ascii="Times New Roman" w:hAnsi="Times New Roman"/>
        </w:rPr>
        <w:t>до</w:t>
      </w:r>
      <w:proofErr w:type="spellEnd"/>
      <w:r w:rsidRPr="00F0551D">
        <w:rPr>
          <w:rFonts w:ascii="Times New Roman" w:hAnsi="Times New Roman"/>
        </w:rPr>
        <w:t xml:space="preserve"> 50% </w:t>
      </w:r>
      <w:proofErr w:type="spellStart"/>
      <w:r w:rsidRPr="00F0551D">
        <w:rPr>
          <w:rFonts w:ascii="Times New Roman" w:hAnsi="Times New Roman"/>
        </w:rPr>
        <w:t>износа</w:t>
      </w:r>
      <w:proofErr w:type="spellEnd"/>
      <w:r w:rsidRPr="00F0551D">
        <w:rPr>
          <w:rFonts w:ascii="Times New Roman" w:hAnsi="Times New Roman"/>
        </w:rPr>
        <w:t xml:space="preserve"> </w:t>
      </w:r>
      <w:proofErr w:type="spellStart"/>
      <w:r w:rsidRPr="00F0551D">
        <w:rPr>
          <w:rFonts w:ascii="Times New Roman" w:hAnsi="Times New Roman"/>
        </w:rPr>
        <w:t>са</w:t>
      </w:r>
      <w:proofErr w:type="spellEnd"/>
      <w:r w:rsidRPr="00F0551D">
        <w:rPr>
          <w:rFonts w:ascii="Times New Roman" w:hAnsi="Times New Roman"/>
        </w:rPr>
        <w:t xml:space="preserve"> ПДВ-</w:t>
      </w:r>
      <w:proofErr w:type="spellStart"/>
      <w:r w:rsidRPr="00F0551D">
        <w:rPr>
          <w:rFonts w:ascii="Times New Roman" w:hAnsi="Times New Roman"/>
        </w:rPr>
        <w:t>ом</w:t>
      </w:r>
      <w:proofErr w:type="spellEnd"/>
      <w:r w:rsidRPr="00F0551D">
        <w:rPr>
          <w:rFonts w:ascii="Times New Roman" w:hAnsi="Times New Roman"/>
        </w:rPr>
        <w:t xml:space="preserve">. </w:t>
      </w:r>
    </w:p>
    <w:p w:rsidR="00F0551D" w:rsidRPr="00F0551D" w:rsidRDefault="00F0551D" w:rsidP="00F0551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0551D">
        <w:rPr>
          <w:rFonts w:ascii="Times New Roman" w:hAnsi="Times New Roman"/>
          <w:lang w:val="sr-Cyrl-CS"/>
        </w:rPr>
        <w:t xml:space="preserve">Планирана средства </w:t>
      </w:r>
      <w:r w:rsidRPr="00F0551D">
        <w:rPr>
          <w:rFonts w:ascii="Times New Roman" w:hAnsi="Times New Roman"/>
          <w:b/>
        </w:rPr>
        <w:t>750.000</w:t>
      </w:r>
      <w:r w:rsidR="00075C3F">
        <w:rPr>
          <w:rFonts w:ascii="Times New Roman" w:hAnsi="Times New Roman"/>
          <w:b/>
          <w:lang w:val="sr-Cyrl-CS"/>
        </w:rPr>
        <w:t>,00</w:t>
      </w:r>
      <w:r w:rsidRPr="00F0551D">
        <w:rPr>
          <w:rFonts w:ascii="Times New Roman" w:hAnsi="Times New Roman"/>
          <w:b/>
          <w:lang w:val="sr-Cyrl-CS"/>
        </w:rPr>
        <w:t xml:space="preserve"> </w:t>
      </w:r>
      <w:r w:rsidRPr="00F0551D">
        <w:rPr>
          <w:rFonts w:ascii="Times New Roman" w:hAnsi="Times New Roman"/>
          <w:lang w:val="sr-Cyrl-CS"/>
        </w:rPr>
        <w:t>динара.</w:t>
      </w:r>
    </w:p>
    <w:p w:rsidR="00F0551D" w:rsidRPr="00FE3859" w:rsidRDefault="00F0551D" w:rsidP="00F0551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0551D" w:rsidRPr="00F0551D" w:rsidRDefault="00F0551D" w:rsidP="00F0551D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3.</w:t>
      </w:r>
      <w:r w:rsidRPr="00F0551D">
        <w:rPr>
          <w:rFonts w:ascii="Times New Roman" w:hAnsi="Times New Roman"/>
          <w:b/>
        </w:rPr>
        <w:t xml:space="preserve">Набавка </w:t>
      </w:r>
      <w:proofErr w:type="spellStart"/>
      <w:r w:rsidRPr="00F0551D">
        <w:rPr>
          <w:rFonts w:ascii="Times New Roman" w:hAnsi="Times New Roman"/>
          <w:b/>
        </w:rPr>
        <w:t>котлова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на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пелет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или</w:t>
      </w:r>
      <w:proofErr w:type="spellEnd"/>
      <w:r w:rsidRPr="00F0551D">
        <w:rPr>
          <w:rFonts w:ascii="Times New Roman" w:hAnsi="Times New Roman"/>
          <w:b/>
        </w:rPr>
        <w:t xml:space="preserve"> </w:t>
      </w:r>
      <w:proofErr w:type="spellStart"/>
      <w:r w:rsidRPr="00F0551D">
        <w:rPr>
          <w:rFonts w:ascii="Times New Roman" w:hAnsi="Times New Roman"/>
          <w:b/>
        </w:rPr>
        <w:t>гас</w:t>
      </w:r>
      <w:proofErr w:type="spellEnd"/>
      <w:r w:rsidRPr="00F0551D">
        <w:rPr>
          <w:rFonts w:ascii="Times New Roman" w:hAnsi="Times New Roman"/>
          <w:b/>
          <w:lang w:val="sr-Cyrl-CS"/>
        </w:rPr>
        <w:t xml:space="preserve"> за породичне куће:</w:t>
      </w:r>
    </w:p>
    <w:p w:rsidR="00F0551D" w:rsidRPr="00F0551D" w:rsidRDefault="00F0551D" w:rsidP="00F0551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0551D">
        <w:rPr>
          <w:rFonts w:ascii="Times New Roman" w:hAnsi="Times New Roman"/>
          <w:lang w:val="sr-Cyrl-CS"/>
        </w:rPr>
        <w:t>Максимално учешће општине до 70.000,00 са ПДВ-ом,</w:t>
      </w:r>
      <w:r w:rsidRPr="00F0551D">
        <w:rPr>
          <w:rFonts w:ascii="Times New Roman" w:hAnsi="Times New Roman"/>
        </w:rPr>
        <w:t xml:space="preserve"> </w:t>
      </w:r>
      <w:proofErr w:type="spellStart"/>
      <w:r w:rsidRPr="00F0551D">
        <w:rPr>
          <w:rFonts w:ascii="Times New Roman" w:hAnsi="Times New Roman"/>
        </w:rPr>
        <w:t>односно</w:t>
      </w:r>
      <w:proofErr w:type="spellEnd"/>
      <w:r w:rsidRPr="00F0551D">
        <w:rPr>
          <w:rFonts w:ascii="Times New Roman" w:hAnsi="Times New Roman"/>
        </w:rPr>
        <w:t xml:space="preserve"> </w:t>
      </w:r>
      <w:proofErr w:type="spellStart"/>
      <w:r w:rsidRPr="00F0551D">
        <w:rPr>
          <w:rFonts w:ascii="Times New Roman" w:hAnsi="Times New Roman"/>
        </w:rPr>
        <w:t>до</w:t>
      </w:r>
      <w:proofErr w:type="spellEnd"/>
      <w:r w:rsidRPr="00F0551D">
        <w:rPr>
          <w:rFonts w:ascii="Times New Roman" w:hAnsi="Times New Roman"/>
        </w:rPr>
        <w:t xml:space="preserve"> 50%</w:t>
      </w:r>
      <w:r w:rsidRPr="00F0551D">
        <w:rPr>
          <w:rFonts w:ascii="Times New Roman" w:hAnsi="Times New Roman"/>
          <w:lang w:val="sr-Cyrl-CS"/>
        </w:rPr>
        <w:t xml:space="preserve"> укупне вредности са ПДВ-ом.</w:t>
      </w:r>
    </w:p>
    <w:p w:rsidR="00F0551D" w:rsidRPr="00F0551D" w:rsidRDefault="00F0551D" w:rsidP="00F0551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0551D">
        <w:rPr>
          <w:rFonts w:ascii="Times New Roman" w:hAnsi="Times New Roman"/>
          <w:lang w:val="sr-Cyrl-CS"/>
        </w:rPr>
        <w:t xml:space="preserve">Планирана средства </w:t>
      </w:r>
      <w:r w:rsidRPr="00F0551D">
        <w:rPr>
          <w:rFonts w:ascii="Times New Roman" w:hAnsi="Times New Roman"/>
          <w:b/>
        </w:rPr>
        <w:t>500</w:t>
      </w:r>
      <w:r w:rsidRPr="00F0551D">
        <w:rPr>
          <w:rFonts w:ascii="Times New Roman" w:hAnsi="Times New Roman"/>
          <w:b/>
          <w:lang w:val="sr-Cyrl-CS"/>
        </w:rPr>
        <w:t>.000</w:t>
      </w:r>
      <w:r w:rsidR="00075C3F">
        <w:rPr>
          <w:rFonts w:ascii="Times New Roman" w:hAnsi="Times New Roman"/>
          <w:b/>
          <w:lang w:val="sr-Cyrl-CS"/>
        </w:rPr>
        <w:t>,00</w:t>
      </w:r>
      <w:r w:rsidRPr="00F0551D">
        <w:rPr>
          <w:rFonts w:ascii="Times New Roman" w:hAnsi="Times New Roman"/>
          <w:lang w:val="sr-Cyrl-CS"/>
        </w:rPr>
        <w:t xml:space="preserve"> динара.</w:t>
      </w:r>
    </w:p>
    <w:p w:rsidR="00723452" w:rsidRPr="00723452" w:rsidRDefault="00723452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254EF" w:rsidRDefault="00E254EF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</w:rPr>
      </w:pPr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III ПОТРЕБНА ДОКУМЕНТА</w:t>
      </w:r>
    </w:p>
    <w:p w:rsidR="00F0551D" w:rsidRPr="00F0551D" w:rsidRDefault="00F0551D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</w:rPr>
      </w:pPr>
    </w:p>
    <w:p w:rsidR="00E254EF" w:rsidRPr="00E254EF" w:rsidRDefault="00E254EF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lang w:val="en-US"/>
        </w:rPr>
      </w:pPr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А)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Документацијa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 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коју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доставља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подносилац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пријаве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при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подношењу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пријаве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:</w:t>
      </w:r>
    </w:p>
    <w:p w:rsidR="00F0551D" w:rsidRPr="00FE3859" w:rsidRDefault="00F0551D" w:rsidP="00723452">
      <w:pPr>
        <w:pStyle w:val="ListParagraph"/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/>
          <w:lang w:val="sr-Cyrl-CS"/>
        </w:rPr>
      </w:pPr>
      <w:proofErr w:type="spellStart"/>
      <w:r w:rsidRPr="00FE3859">
        <w:rPr>
          <w:rFonts w:ascii="Times New Roman" w:hAnsi="Times New Roman"/>
        </w:rPr>
        <w:t>Потписан</w:t>
      </w:r>
      <w:proofErr w:type="spellEnd"/>
      <w:r w:rsidRPr="00FE3859">
        <w:rPr>
          <w:rFonts w:ascii="Times New Roman" w:hAnsi="Times New Roman"/>
        </w:rPr>
        <w:t xml:space="preserve"> и </w:t>
      </w:r>
      <w:proofErr w:type="spellStart"/>
      <w:r w:rsidRPr="00FE3859">
        <w:rPr>
          <w:rFonts w:ascii="Times New Roman" w:hAnsi="Times New Roman"/>
        </w:rPr>
        <w:t>попуњен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  <w:i/>
        </w:rPr>
        <w:t>Пријавни</w:t>
      </w:r>
      <w:proofErr w:type="spellEnd"/>
      <w:r w:rsidRPr="00FE3859">
        <w:rPr>
          <w:rFonts w:ascii="Times New Roman" w:hAnsi="Times New Roman"/>
          <w:i/>
        </w:rPr>
        <w:t xml:space="preserve"> </w:t>
      </w:r>
      <w:proofErr w:type="spellStart"/>
      <w:r w:rsidRPr="00FE3859">
        <w:rPr>
          <w:rFonts w:ascii="Times New Roman" w:hAnsi="Times New Roman"/>
          <w:i/>
        </w:rPr>
        <w:t>образац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за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суфинасирање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мера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енергетске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ефикасности</w:t>
      </w:r>
      <w:proofErr w:type="spellEnd"/>
      <w:r w:rsidRPr="00FE3859">
        <w:rPr>
          <w:rFonts w:ascii="Times New Roman" w:hAnsi="Times New Roman"/>
        </w:rPr>
        <w:t>,</w:t>
      </w:r>
    </w:p>
    <w:p w:rsidR="00F0551D" w:rsidRPr="00FE3859" w:rsidRDefault="0069276E" w:rsidP="00F0551D">
      <w:pPr>
        <w:pStyle w:val="ListParagraph"/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Фотокопиј</w:t>
      </w:r>
      <w:r>
        <w:rPr>
          <w:rFonts w:ascii="Times New Roman" w:hAnsi="Times New Roman"/>
        </w:rPr>
        <w:t>у</w:t>
      </w:r>
      <w:r w:rsidR="00F0551D" w:rsidRPr="00FE3859">
        <w:rPr>
          <w:rFonts w:ascii="Times New Roman" w:hAnsi="Times New Roman"/>
          <w:lang w:val="sr-Cyrl-CS"/>
        </w:rPr>
        <w:t xml:space="preserve"> личне карте или очитану чиповану личну карту власника објекта,</w:t>
      </w:r>
    </w:p>
    <w:p w:rsidR="00F0551D" w:rsidRPr="00FE3859" w:rsidRDefault="00F0551D" w:rsidP="00F0551D">
      <w:pPr>
        <w:pStyle w:val="ListParagraph"/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proofErr w:type="spellStart"/>
      <w:r w:rsidRPr="00FE3859">
        <w:rPr>
          <w:rFonts w:ascii="Times New Roman" w:hAnsi="Times New Roman"/>
        </w:rPr>
        <w:lastRenderedPageBreak/>
        <w:t>Копиј</w:t>
      </w:r>
      <w:proofErr w:type="spellEnd"/>
      <w:r w:rsidR="0069276E">
        <w:rPr>
          <w:rFonts w:ascii="Times New Roman" w:hAnsi="Times New Roman"/>
          <w:lang w:val="sr-Cyrl-CS"/>
        </w:rPr>
        <w:t>у</w:t>
      </w:r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грађевинске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дозволе</w:t>
      </w:r>
      <w:proofErr w:type="spellEnd"/>
      <w:r w:rsidRPr="00FE3859">
        <w:rPr>
          <w:rFonts w:ascii="Times New Roman" w:hAnsi="Times New Roman"/>
        </w:rPr>
        <w:t>,</w:t>
      </w:r>
      <w:r w:rsidRPr="00FE3859">
        <w:rPr>
          <w:rFonts w:ascii="Times New Roman" w:hAnsi="Times New Roman"/>
          <w:lang w:val="sr-Cyrl-CS"/>
        </w:rPr>
        <w:t xml:space="preserve"> односно други документ којим се доказује легалност објекта,</w:t>
      </w:r>
    </w:p>
    <w:p w:rsidR="00F0551D" w:rsidRPr="004207F0" w:rsidRDefault="00F0551D" w:rsidP="00F0551D">
      <w:pPr>
        <w:pStyle w:val="ListParagraph"/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u w:val="single"/>
          <w:lang w:val="sr-Cyrl-CS"/>
        </w:rPr>
      </w:pPr>
      <w:r w:rsidRPr="00FE3859">
        <w:rPr>
          <w:rFonts w:ascii="Times New Roman" w:hAnsi="Times New Roman"/>
          <w:lang w:val="sr-Cyrl-CS"/>
        </w:rPr>
        <w:t xml:space="preserve">Извод из листа </w:t>
      </w:r>
      <w:r w:rsidR="00723452">
        <w:rPr>
          <w:rFonts w:ascii="Times New Roman" w:hAnsi="Times New Roman"/>
          <w:lang w:val="sr-Cyrl-CS"/>
        </w:rPr>
        <w:t>непокретности</w:t>
      </w:r>
      <w:r>
        <w:rPr>
          <w:rFonts w:ascii="Times New Roman" w:hAnsi="Times New Roman"/>
          <w:lang w:val="sr-Cyrl-CS"/>
        </w:rPr>
        <w:t xml:space="preserve"> не старији од једне</w:t>
      </w:r>
      <w:r w:rsidRPr="00FE3859">
        <w:rPr>
          <w:rFonts w:ascii="Times New Roman" w:hAnsi="Times New Roman"/>
          <w:lang w:val="sr-Cyrl-CS"/>
        </w:rPr>
        <w:t xml:space="preserve"> године (фотокопија)</w:t>
      </w:r>
      <w:r>
        <w:rPr>
          <w:rFonts w:ascii="Times New Roman" w:hAnsi="Times New Roman"/>
          <w:lang w:val="sr-Cyrl-CS"/>
        </w:rPr>
        <w:t>,</w:t>
      </w:r>
    </w:p>
    <w:p w:rsidR="00F0551D" w:rsidRDefault="00F0551D" w:rsidP="00F0551D">
      <w:pPr>
        <w:pStyle w:val="ListParagraph"/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Потврда</w:t>
      </w:r>
      <w:r w:rsidR="00723452">
        <w:rPr>
          <w:rFonts w:ascii="Times New Roman" w:hAnsi="Times New Roman"/>
          <w:lang w:val="sr-Cyrl-CS"/>
        </w:rPr>
        <w:t xml:space="preserve"> </w:t>
      </w:r>
      <w:r w:rsidRPr="00FE3859"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Србија</w:t>
      </w:r>
      <w:proofErr w:type="spellEnd"/>
      <w:r w:rsidR="00723452">
        <w:rPr>
          <w:rFonts w:ascii="Times New Roman" w:hAnsi="Times New Roman"/>
        </w:rPr>
        <w:t xml:space="preserve"> </w:t>
      </w:r>
      <w:proofErr w:type="spellStart"/>
      <w:r w:rsidR="00723452">
        <w:rPr>
          <w:rFonts w:ascii="Times New Roman" w:hAnsi="Times New Roman"/>
        </w:rPr>
        <w:t>Гас</w:t>
      </w:r>
      <w:proofErr w:type="spellEnd"/>
      <w:r w:rsidR="00723452">
        <w:rPr>
          <w:rFonts w:ascii="Times New Roman" w:hAnsi="Times New Roman"/>
        </w:rPr>
        <w:t>“</w:t>
      </w:r>
      <w:r w:rsidRPr="00FE3859">
        <w:rPr>
          <w:rFonts w:ascii="Times New Roman" w:hAnsi="Times New Roman"/>
        </w:rPr>
        <w:t xml:space="preserve"> о </w:t>
      </w:r>
      <w:r w:rsidRPr="00FE3859">
        <w:rPr>
          <w:rFonts w:ascii="Times New Roman" w:hAnsi="Times New Roman"/>
          <w:lang w:val="sr-Cyrl-CS"/>
        </w:rPr>
        <w:t>могућности прикључења на гасовод</w:t>
      </w:r>
      <w:r>
        <w:rPr>
          <w:rFonts w:ascii="Times New Roman" w:hAnsi="Times New Roman"/>
          <w:lang w:val="sr-Cyrl-CS"/>
        </w:rPr>
        <w:t xml:space="preserve"> или решење надлежног органа о прикључењу на гас</w:t>
      </w:r>
      <w:r w:rsidRPr="00FE3859">
        <w:rPr>
          <w:rFonts w:ascii="Times New Roman" w:hAnsi="Times New Roman"/>
          <w:lang w:val="sr-Cyrl-CS"/>
        </w:rPr>
        <w:t>,</w:t>
      </w:r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уколико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пријава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односи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на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набавку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котла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на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гас</w:t>
      </w:r>
      <w:proofErr w:type="spellEnd"/>
      <w:r>
        <w:rPr>
          <w:rFonts w:ascii="Times New Roman" w:hAnsi="Times New Roman"/>
          <w:lang w:val="sr-Cyrl-CS"/>
        </w:rPr>
        <w:t>,</w:t>
      </w:r>
    </w:p>
    <w:p w:rsidR="00F0551D" w:rsidRPr="004207F0" w:rsidRDefault="0069276E" w:rsidP="00F0551D">
      <w:pPr>
        <w:pStyle w:val="ListParagraph"/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Потписану</w:t>
      </w:r>
      <w:proofErr w:type="spellEnd"/>
      <w:r w:rsidR="003A1530">
        <w:rPr>
          <w:rFonts w:ascii="Times New Roman" w:hAnsi="Times New Roman"/>
        </w:rPr>
        <w:t xml:space="preserve"> </w:t>
      </w:r>
      <w:proofErr w:type="spellStart"/>
      <w:r w:rsidR="003A1530">
        <w:rPr>
          <w:rFonts w:ascii="Times New Roman" w:hAnsi="Times New Roman"/>
        </w:rPr>
        <w:t>изјаву</w:t>
      </w:r>
      <w:proofErr w:type="spellEnd"/>
      <w:r w:rsidR="00F0551D">
        <w:rPr>
          <w:rFonts w:ascii="Times New Roman" w:hAnsi="Times New Roman"/>
        </w:rPr>
        <w:t xml:space="preserve"> о </w:t>
      </w:r>
      <w:proofErr w:type="spellStart"/>
      <w:r w:rsidR="00F0551D">
        <w:rPr>
          <w:rFonts w:ascii="Times New Roman" w:hAnsi="Times New Roman"/>
        </w:rPr>
        <w:t>врсти</w:t>
      </w:r>
      <w:proofErr w:type="spellEnd"/>
      <w:r w:rsidR="00F0551D">
        <w:rPr>
          <w:rFonts w:ascii="Times New Roman" w:hAnsi="Times New Roman"/>
        </w:rPr>
        <w:t xml:space="preserve"> </w:t>
      </w:r>
      <w:proofErr w:type="spellStart"/>
      <w:r w:rsidR="00F0551D">
        <w:rPr>
          <w:rFonts w:ascii="Times New Roman" w:hAnsi="Times New Roman"/>
        </w:rPr>
        <w:t>горива</w:t>
      </w:r>
      <w:proofErr w:type="spellEnd"/>
      <w:r w:rsidR="00F0551D">
        <w:rPr>
          <w:rFonts w:ascii="Times New Roman" w:hAnsi="Times New Roman"/>
        </w:rPr>
        <w:t xml:space="preserve"> и </w:t>
      </w:r>
      <w:proofErr w:type="spellStart"/>
      <w:r w:rsidR="00F0551D">
        <w:rPr>
          <w:rFonts w:ascii="Times New Roman" w:hAnsi="Times New Roman"/>
        </w:rPr>
        <w:t>врсти</w:t>
      </w:r>
      <w:proofErr w:type="spellEnd"/>
      <w:r w:rsidR="00F0551D">
        <w:rPr>
          <w:rFonts w:ascii="Times New Roman" w:hAnsi="Times New Roman"/>
        </w:rPr>
        <w:t xml:space="preserve"> и </w:t>
      </w:r>
      <w:proofErr w:type="spellStart"/>
      <w:r w:rsidR="00F0551D">
        <w:rPr>
          <w:rFonts w:ascii="Times New Roman" w:hAnsi="Times New Roman"/>
        </w:rPr>
        <w:t>снази</w:t>
      </w:r>
      <w:proofErr w:type="spellEnd"/>
      <w:r w:rsidR="00F0551D">
        <w:rPr>
          <w:rFonts w:ascii="Times New Roman" w:hAnsi="Times New Roman"/>
        </w:rPr>
        <w:t xml:space="preserve"> </w:t>
      </w:r>
      <w:proofErr w:type="spellStart"/>
      <w:r w:rsidR="00F0551D">
        <w:rPr>
          <w:rFonts w:ascii="Times New Roman" w:hAnsi="Times New Roman"/>
        </w:rPr>
        <w:t>котла</w:t>
      </w:r>
      <w:proofErr w:type="spellEnd"/>
      <w:r w:rsidR="00F0551D">
        <w:rPr>
          <w:rFonts w:ascii="Times New Roman" w:hAnsi="Times New Roman"/>
        </w:rPr>
        <w:t xml:space="preserve"> </w:t>
      </w:r>
      <w:proofErr w:type="spellStart"/>
      <w:r w:rsidR="00F0551D">
        <w:rPr>
          <w:rFonts w:ascii="Times New Roman" w:hAnsi="Times New Roman"/>
        </w:rPr>
        <w:t>који</w:t>
      </w:r>
      <w:proofErr w:type="spellEnd"/>
      <w:r w:rsidR="00F0551D">
        <w:rPr>
          <w:rFonts w:ascii="Times New Roman" w:hAnsi="Times New Roman"/>
        </w:rPr>
        <w:t xml:space="preserve"> </w:t>
      </w:r>
      <w:proofErr w:type="spellStart"/>
      <w:r w:rsidR="00F0551D">
        <w:rPr>
          <w:rFonts w:ascii="Times New Roman" w:hAnsi="Times New Roman"/>
        </w:rPr>
        <w:t>се</w:t>
      </w:r>
      <w:proofErr w:type="spellEnd"/>
      <w:r w:rsidR="00F0551D">
        <w:rPr>
          <w:rFonts w:ascii="Times New Roman" w:hAnsi="Times New Roman"/>
        </w:rPr>
        <w:t xml:space="preserve"> </w:t>
      </w:r>
      <w:proofErr w:type="spellStart"/>
      <w:r w:rsidR="00F0551D">
        <w:rPr>
          <w:rFonts w:ascii="Times New Roman" w:hAnsi="Times New Roman"/>
        </w:rPr>
        <w:t>користи</w:t>
      </w:r>
      <w:proofErr w:type="spellEnd"/>
      <w:r w:rsidR="00F0551D">
        <w:rPr>
          <w:rFonts w:ascii="Times New Roman" w:hAnsi="Times New Roman"/>
        </w:rPr>
        <w:t xml:space="preserve"> </w:t>
      </w:r>
      <w:proofErr w:type="spellStart"/>
      <w:r w:rsidR="00F0551D">
        <w:rPr>
          <w:rFonts w:ascii="Times New Roman" w:hAnsi="Times New Roman"/>
        </w:rPr>
        <w:t>за</w:t>
      </w:r>
      <w:proofErr w:type="spellEnd"/>
      <w:r w:rsidR="00F0551D">
        <w:rPr>
          <w:rFonts w:ascii="Times New Roman" w:hAnsi="Times New Roman"/>
        </w:rPr>
        <w:t xml:space="preserve"> </w:t>
      </w:r>
      <w:proofErr w:type="spellStart"/>
      <w:r w:rsidR="00F0551D">
        <w:rPr>
          <w:rFonts w:ascii="Times New Roman" w:hAnsi="Times New Roman"/>
        </w:rPr>
        <w:t>грејање</w:t>
      </w:r>
      <w:proofErr w:type="spellEnd"/>
      <w:r w:rsidR="00F0551D">
        <w:rPr>
          <w:rFonts w:ascii="Times New Roman" w:hAnsi="Times New Roman"/>
        </w:rPr>
        <w:t>.</w:t>
      </w:r>
    </w:p>
    <w:p w:rsidR="005E3699" w:rsidRDefault="005E3699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254EF" w:rsidRPr="00E254EF" w:rsidRDefault="00E254EF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lang w:val="en-US"/>
        </w:rPr>
      </w:pPr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Б)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До</w:t>
      </w:r>
      <w:r w:rsidR="00176E96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кументација</w:t>
      </w:r>
      <w:proofErr w:type="spellEnd"/>
      <w:r w:rsidR="00176E96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176E96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коју</w:t>
      </w:r>
      <w:proofErr w:type="spellEnd"/>
      <w:r w:rsidR="00176E96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176E96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обезбеђује</w:t>
      </w:r>
      <w:proofErr w:type="spellEnd"/>
      <w:r w:rsidR="00176E96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r w:rsidR="00176E96">
        <w:rPr>
          <w:rFonts w:ascii="Times New Roman" w:eastAsia="Times New Roman" w:hAnsi="Times New Roman" w:cs="Times New Roman"/>
          <w:b/>
          <w:bCs/>
          <w:color w:val="424242"/>
        </w:rPr>
        <w:t>општина</w:t>
      </w:r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:</w:t>
      </w:r>
    </w:p>
    <w:p w:rsidR="00176E96" w:rsidRPr="00FE3859" w:rsidRDefault="00176E96" w:rsidP="00176E96">
      <w:pPr>
        <w:pStyle w:val="ListParagraph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u w:val="single"/>
          <w:lang w:val="sr-Cyrl-CS"/>
        </w:rPr>
      </w:pPr>
      <w:proofErr w:type="spellStart"/>
      <w:r w:rsidRPr="00FE3859">
        <w:rPr>
          <w:rFonts w:ascii="Times New Roman" w:hAnsi="Times New Roman"/>
        </w:rPr>
        <w:t>Потврд</w:t>
      </w:r>
      <w:proofErr w:type="spellEnd"/>
      <w:r w:rsidRPr="00FE3859">
        <w:rPr>
          <w:rFonts w:ascii="Times New Roman" w:hAnsi="Times New Roman"/>
          <w:lang w:val="sr-Cyrl-CS"/>
        </w:rPr>
        <w:t>а</w:t>
      </w:r>
      <w:r w:rsidRPr="00FE3859">
        <w:rPr>
          <w:rFonts w:ascii="Times New Roman" w:hAnsi="Times New Roman"/>
        </w:rPr>
        <w:t xml:space="preserve"> о </w:t>
      </w:r>
      <w:proofErr w:type="spellStart"/>
      <w:r w:rsidRPr="00FE3859">
        <w:rPr>
          <w:rFonts w:ascii="Times New Roman" w:hAnsi="Times New Roman"/>
        </w:rPr>
        <w:t>редовном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измиривању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обавеза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по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основу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пореза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на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имовину</w:t>
      </w:r>
      <w:proofErr w:type="spellEnd"/>
      <w:r w:rsidRPr="00FE38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општине Топола.</w:t>
      </w:r>
    </w:p>
    <w:p w:rsidR="005E3699" w:rsidRDefault="005E3699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254EF" w:rsidRPr="00E254EF" w:rsidRDefault="00893589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В</w:t>
      </w:r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)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Документација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која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се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даје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на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увид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Комисији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приликом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обиласка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објекта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:</w:t>
      </w:r>
    </w:p>
    <w:p w:rsidR="00176E96" w:rsidRPr="00FE3859" w:rsidRDefault="00176E96" w:rsidP="00176E96">
      <w:pPr>
        <w:pStyle w:val="ListParagraph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hanging="294"/>
        <w:jc w:val="both"/>
        <w:rPr>
          <w:rFonts w:ascii="Times New Roman" w:hAnsi="Times New Roman"/>
          <w:lang w:val="sr-Cyrl-CS"/>
        </w:rPr>
      </w:pPr>
      <w:r w:rsidRPr="00FE3859">
        <w:rPr>
          <w:rFonts w:ascii="Times New Roman" w:hAnsi="Times New Roman"/>
          <w:lang w:val="sr-Cyrl-CS"/>
        </w:rPr>
        <w:t>Грађевински пројекат објекта (по потреби)</w:t>
      </w:r>
      <w:r>
        <w:rPr>
          <w:rFonts w:ascii="Times New Roman" w:hAnsi="Times New Roman"/>
          <w:lang w:val="sr-Cyrl-CS"/>
        </w:rPr>
        <w:t>,</w:t>
      </w:r>
    </w:p>
    <w:p w:rsidR="00176E96" w:rsidRPr="00FE3859" w:rsidRDefault="00176E96" w:rsidP="00176E96">
      <w:pPr>
        <w:pStyle w:val="ListParagraph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hanging="294"/>
        <w:jc w:val="both"/>
        <w:rPr>
          <w:rFonts w:ascii="Times New Roman" w:hAnsi="Times New Roman"/>
          <w:lang w:val="sr-Cyrl-CS"/>
        </w:rPr>
      </w:pPr>
      <w:r w:rsidRPr="00FE3859">
        <w:rPr>
          <w:rFonts w:ascii="Times New Roman" w:hAnsi="Times New Roman"/>
          <w:lang w:val="sr-Cyrl-CS"/>
        </w:rPr>
        <w:t>Припремљен предрачун за материјал, опрему и радове.</w:t>
      </w:r>
    </w:p>
    <w:p w:rsidR="005E3699" w:rsidRDefault="005E3699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254EF" w:rsidRPr="00E254EF" w:rsidRDefault="00893589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Г</w:t>
      </w:r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)</w:t>
      </w:r>
      <w:r w:rsidR="00E254EF" w:rsidRPr="00E254EF">
        <w:rPr>
          <w:rFonts w:ascii="Times New Roman" w:eastAsia="Times New Roman" w:hAnsi="Times New Roman" w:cs="Times New Roman"/>
          <w:color w:val="424242"/>
          <w:lang w:val="en-US"/>
        </w:rPr>
        <w:t> 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Документација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која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се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доставља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приликом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потписивања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Уговора</w:t>
      </w:r>
      <w:proofErr w:type="spellEnd"/>
    </w:p>
    <w:p w:rsidR="00E254EF" w:rsidRPr="00E254EF" w:rsidRDefault="0069276E" w:rsidP="00E254E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24242"/>
          <w:lang w:val="en-US"/>
        </w:rPr>
        <w:t>Фотокопија</w:t>
      </w:r>
      <w:proofErr w:type="spellEnd"/>
      <w:r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</w:rPr>
        <w:t>текућег</w:t>
      </w:r>
      <w:proofErr w:type="spellEnd"/>
      <w:r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</w:rPr>
        <w:t>рачуна</w:t>
      </w:r>
      <w:proofErr w:type="spellEnd"/>
      <w:r w:rsidR="00E254EF"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color w:val="424242"/>
          <w:lang w:val="en-US"/>
        </w:rPr>
        <w:t>подносиоца</w:t>
      </w:r>
      <w:proofErr w:type="spellEnd"/>
      <w:r w:rsidR="00E254EF"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color w:val="424242"/>
          <w:lang w:val="en-US"/>
        </w:rPr>
        <w:t>захтева</w:t>
      </w:r>
      <w:proofErr w:type="spellEnd"/>
      <w:r w:rsidR="00E254EF"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color w:val="424242"/>
          <w:lang w:val="en-US"/>
        </w:rPr>
        <w:t>за</w:t>
      </w:r>
      <w:proofErr w:type="spellEnd"/>
      <w:r w:rsidR="00E254EF"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color w:val="424242"/>
          <w:lang w:val="en-US"/>
        </w:rPr>
        <w:t>уплату</w:t>
      </w:r>
      <w:proofErr w:type="spellEnd"/>
      <w:r w:rsidR="00E254EF"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color w:val="424242"/>
          <w:lang w:val="en-US"/>
        </w:rPr>
        <w:t>средстава</w:t>
      </w:r>
      <w:proofErr w:type="spellEnd"/>
      <w:r w:rsidR="00E254EF" w:rsidRPr="00E254EF">
        <w:rPr>
          <w:rFonts w:ascii="Times New Roman" w:eastAsia="Times New Roman" w:hAnsi="Times New Roman" w:cs="Times New Roman"/>
          <w:color w:val="424242"/>
          <w:lang w:val="en-US"/>
        </w:rPr>
        <w:t>.</w:t>
      </w:r>
    </w:p>
    <w:p w:rsidR="005E3699" w:rsidRDefault="005E3699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254EF" w:rsidRPr="00E254EF" w:rsidRDefault="00893589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Д</w:t>
      </w:r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)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Документација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која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се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доставља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након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потписивања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Уговора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и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завршетка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радова</w:t>
      </w:r>
      <w:proofErr w:type="spellEnd"/>
      <w:r w:rsidR="00E254EF"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:</w:t>
      </w:r>
    </w:p>
    <w:p w:rsidR="003B2095" w:rsidRPr="003B2095" w:rsidRDefault="003B2095" w:rsidP="003B2095">
      <w:pPr>
        <w:pStyle w:val="ListParagraph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3B2095">
        <w:rPr>
          <w:rFonts w:ascii="Times New Roman" w:hAnsi="Times New Roman"/>
          <w:lang w:val="sr-Cyrl-CS"/>
        </w:rPr>
        <w:t xml:space="preserve">Захтев за </w:t>
      </w:r>
      <w:r w:rsidR="0069276E">
        <w:rPr>
          <w:rFonts w:ascii="Times New Roman" w:hAnsi="Times New Roman"/>
          <w:lang w:val="sr-Cyrl-CS"/>
        </w:rPr>
        <w:t>уплату</w:t>
      </w:r>
      <w:r w:rsidRPr="003B2095">
        <w:rPr>
          <w:rFonts w:ascii="Times New Roman" w:hAnsi="Times New Roman"/>
          <w:lang w:val="sr-Cyrl-CS"/>
        </w:rPr>
        <w:t xml:space="preserve"> средстава,</w:t>
      </w:r>
    </w:p>
    <w:p w:rsidR="003B2095" w:rsidRPr="003B2095" w:rsidRDefault="003B2095" w:rsidP="003B2095">
      <w:pPr>
        <w:pStyle w:val="ListParagraph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3B2095">
        <w:rPr>
          <w:rFonts w:ascii="Times New Roman" w:hAnsi="Times New Roman"/>
          <w:lang w:val="sr-Cyrl-CS"/>
        </w:rPr>
        <w:t>Доказ о завршетку радова (потврда енергетског менаџера општине Топола),</w:t>
      </w:r>
    </w:p>
    <w:p w:rsidR="003B2095" w:rsidRPr="00FE3859" w:rsidRDefault="008F5C50" w:rsidP="003B2095">
      <w:pPr>
        <w:pStyle w:val="ListParagraph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Рачун/фактура која гласи на име подносиоца захтева и налог за уплату оверен од стране банке, фискалне и готовинске рачуне, отпремнице за предметне набавке за коју је законом утврђена обавеза издавањља отпремнице</w:t>
      </w:r>
      <w:r w:rsidR="003B2095" w:rsidRPr="00FE3859">
        <w:rPr>
          <w:rFonts w:ascii="Times New Roman" w:hAnsi="Times New Roman"/>
          <w:lang w:val="sr-Cyrl-CS"/>
        </w:rPr>
        <w:t>,</w:t>
      </w:r>
    </w:p>
    <w:p w:rsidR="003B2095" w:rsidRPr="00FE3859" w:rsidRDefault="003B2095" w:rsidP="003B2095">
      <w:pPr>
        <w:pStyle w:val="ListParagraph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E3859">
        <w:rPr>
          <w:rFonts w:ascii="Times New Roman" w:hAnsi="Times New Roman"/>
          <w:lang w:val="sr-Cyrl-CS"/>
        </w:rPr>
        <w:t>Извештај о испитивању коефицијента пролаза топлоте произвођача столарије, издат од овлашћеног сертификационог тела (мера 2.),</w:t>
      </w:r>
    </w:p>
    <w:p w:rsidR="003B2095" w:rsidRPr="00FE3859" w:rsidRDefault="003B2095" w:rsidP="003B2095">
      <w:pPr>
        <w:pStyle w:val="ListParagraph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FE3859">
        <w:rPr>
          <w:rFonts w:ascii="Times New Roman" w:hAnsi="Times New Roman"/>
          <w:lang w:val="sr-Cyrl-CS"/>
        </w:rPr>
        <w:t>П</w:t>
      </w:r>
      <w:proofErr w:type="spellStart"/>
      <w:r w:rsidRPr="00FE3859">
        <w:rPr>
          <w:rFonts w:ascii="Times New Roman" w:hAnsi="Times New Roman"/>
        </w:rPr>
        <w:t>опуњен</w:t>
      </w:r>
      <w:proofErr w:type="spellEnd"/>
      <w:r w:rsidRPr="00FE3859">
        <w:rPr>
          <w:rFonts w:ascii="Times New Roman" w:hAnsi="Times New Roman"/>
        </w:rPr>
        <w:t xml:space="preserve"> и </w:t>
      </w:r>
      <w:proofErr w:type="spellStart"/>
      <w:r w:rsidRPr="00FE3859">
        <w:rPr>
          <w:rFonts w:ascii="Times New Roman" w:hAnsi="Times New Roman"/>
        </w:rPr>
        <w:t>оверен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гарантни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лист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за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материјал</w:t>
      </w:r>
      <w:proofErr w:type="spellEnd"/>
      <w:r w:rsidRPr="00FE3859">
        <w:rPr>
          <w:rFonts w:ascii="Times New Roman" w:hAnsi="Times New Roman"/>
        </w:rPr>
        <w:t xml:space="preserve">, </w:t>
      </w:r>
      <w:proofErr w:type="spellStart"/>
      <w:r w:rsidRPr="00FE3859">
        <w:rPr>
          <w:rFonts w:ascii="Times New Roman" w:hAnsi="Times New Roman"/>
        </w:rPr>
        <w:t>опрему</w:t>
      </w:r>
      <w:proofErr w:type="spellEnd"/>
      <w:r w:rsidRPr="00FE3859">
        <w:rPr>
          <w:rFonts w:ascii="Times New Roman" w:hAnsi="Times New Roman"/>
        </w:rPr>
        <w:t xml:space="preserve"> и </w:t>
      </w:r>
      <w:proofErr w:type="spellStart"/>
      <w:r w:rsidRPr="00FE3859">
        <w:rPr>
          <w:rFonts w:ascii="Times New Roman" w:hAnsi="Times New Roman"/>
        </w:rPr>
        <w:t>радове</w:t>
      </w:r>
      <w:proofErr w:type="spellEnd"/>
      <w:r w:rsidRPr="00FE3859">
        <w:rPr>
          <w:rFonts w:ascii="Times New Roman" w:hAnsi="Times New Roman"/>
          <w:lang w:val="sr-Cyrl-CS"/>
        </w:rPr>
        <w:t>,</w:t>
      </w:r>
    </w:p>
    <w:p w:rsidR="003B2095" w:rsidRDefault="003B2095" w:rsidP="003B2095">
      <w:pPr>
        <w:pStyle w:val="ListParagraph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E3859">
        <w:rPr>
          <w:rFonts w:ascii="Times New Roman" w:hAnsi="Times New Roman"/>
          <w:lang w:val="sr-Cyrl-CS"/>
        </w:rPr>
        <w:t>Уговор о испоруци гаса</w:t>
      </w:r>
      <w:r>
        <w:rPr>
          <w:rFonts w:ascii="Times New Roman" w:hAnsi="Times New Roman"/>
          <w:lang w:val="sr-Cyrl-CS"/>
        </w:rPr>
        <w:t xml:space="preserve"> (мера 3.</w:t>
      </w:r>
      <w:r w:rsidRPr="00FE3859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>.</w:t>
      </w:r>
    </w:p>
    <w:p w:rsidR="003B2095" w:rsidRDefault="003B2095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3B2095" w:rsidRPr="00FE3859" w:rsidRDefault="00E254EF" w:rsidP="003B2095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proofErr w:type="gram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IV</w:t>
      </w:r>
      <w:r w:rsidRPr="00E254EF">
        <w:rPr>
          <w:rFonts w:ascii="Times New Roman" w:eastAsia="Times New Roman" w:hAnsi="Times New Roman" w:cs="Times New Roman"/>
          <w:color w:val="424242"/>
          <w:lang w:val="en-US"/>
        </w:rPr>
        <w:t> </w:t>
      </w:r>
      <w:r w:rsidR="003B2095" w:rsidRPr="00FE3859">
        <w:rPr>
          <w:rFonts w:ascii="Times New Roman" w:hAnsi="Times New Roman"/>
          <w:lang w:val="sr-Cyrl-CS"/>
        </w:rPr>
        <w:t>Конкурс се објављује на званичној интернет страници</w:t>
      </w:r>
      <w:r w:rsidR="003B2095">
        <w:rPr>
          <w:rFonts w:ascii="Times New Roman" w:hAnsi="Times New Roman"/>
          <w:lang w:val="sr-Cyrl-CS"/>
        </w:rPr>
        <w:t xml:space="preserve"> општине Топола</w:t>
      </w:r>
      <w:r w:rsidR="003B2095" w:rsidRPr="00FE3859">
        <w:rPr>
          <w:rFonts w:ascii="Times New Roman" w:hAnsi="Times New Roman"/>
          <w:lang w:val="sr-Cyrl-CS"/>
        </w:rPr>
        <w:t xml:space="preserve"> и огласној табли </w:t>
      </w:r>
      <w:r w:rsidR="003B2095">
        <w:rPr>
          <w:rFonts w:ascii="Times New Roman" w:hAnsi="Times New Roman"/>
          <w:lang w:val="sr-Cyrl-CS"/>
        </w:rPr>
        <w:t>општине Топола</w:t>
      </w:r>
      <w:r w:rsidR="003B2095" w:rsidRPr="00FE3859">
        <w:rPr>
          <w:rFonts w:ascii="Times New Roman" w:hAnsi="Times New Roman"/>
          <w:lang w:val="sr-Cyrl-CS"/>
        </w:rPr>
        <w:t xml:space="preserve"> </w:t>
      </w:r>
      <w:r w:rsidR="003B2095">
        <w:rPr>
          <w:rFonts w:ascii="Times New Roman" w:hAnsi="Times New Roman"/>
          <w:lang w:val="sr-Cyrl-CS"/>
        </w:rPr>
        <w:t>и траје 15</w:t>
      </w:r>
      <w:r w:rsidR="003B2095" w:rsidRPr="00FE3859">
        <w:rPr>
          <w:rFonts w:ascii="Times New Roman" w:hAnsi="Times New Roman"/>
          <w:lang w:val="sr-Cyrl-CS"/>
        </w:rPr>
        <w:t xml:space="preserve"> дана.</w:t>
      </w:r>
      <w:proofErr w:type="gramEnd"/>
    </w:p>
    <w:p w:rsidR="003B2095" w:rsidRDefault="003B2095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</w:rPr>
      </w:pPr>
    </w:p>
    <w:p w:rsidR="00E254EF" w:rsidRPr="003B2095" w:rsidRDefault="00E254EF" w:rsidP="003B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</w:rPr>
      </w:pPr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V</w:t>
      </w:r>
      <w:r w:rsidRPr="00E254EF">
        <w:rPr>
          <w:rFonts w:ascii="Times New Roman" w:eastAsia="Times New Roman" w:hAnsi="Times New Roman" w:cs="Times New Roman"/>
          <w:color w:val="424242"/>
          <w:lang w:val="en-US"/>
        </w:rPr>
        <w:t> </w:t>
      </w:r>
      <w:r w:rsidR="003B2095" w:rsidRPr="003B2095">
        <w:rPr>
          <w:rFonts w:ascii="Times New Roman" w:eastAsia="Times New Roman" w:hAnsi="Times New Roman" w:cs="Times New Roman"/>
          <w:b/>
          <w:color w:val="424242"/>
        </w:rPr>
        <w:t>НАЧИН И РОК ПОДНОШЕЊА ПРИЈАВЕ</w:t>
      </w:r>
    </w:p>
    <w:p w:rsidR="003B2095" w:rsidRPr="003B2095" w:rsidRDefault="003B2095" w:rsidP="003B2095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FE3859">
        <w:rPr>
          <w:rFonts w:ascii="Times New Roman" w:hAnsi="Times New Roman"/>
        </w:rPr>
        <w:t>Пријава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подноси</w:t>
      </w:r>
      <w:proofErr w:type="spellEnd"/>
      <w:r w:rsidRPr="00FE3859">
        <w:rPr>
          <w:rFonts w:ascii="Times New Roman" w:hAnsi="Times New Roman"/>
        </w:rPr>
        <w:t xml:space="preserve"> у </w:t>
      </w:r>
      <w:proofErr w:type="spellStart"/>
      <w:r w:rsidRPr="00FE3859">
        <w:rPr>
          <w:rFonts w:ascii="Times New Roman" w:hAnsi="Times New Roman"/>
        </w:rPr>
        <w:t>затвореној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коверти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именом</w:t>
      </w:r>
      <w:proofErr w:type="spellEnd"/>
      <w:r w:rsidRPr="00FE3859">
        <w:rPr>
          <w:rFonts w:ascii="Times New Roman" w:hAnsi="Times New Roman"/>
        </w:rPr>
        <w:t xml:space="preserve">, </w:t>
      </w:r>
      <w:proofErr w:type="spellStart"/>
      <w:r w:rsidRPr="00FE3859">
        <w:rPr>
          <w:rFonts w:ascii="Times New Roman" w:hAnsi="Times New Roman"/>
        </w:rPr>
        <w:t>презименом</w:t>
      </w:r>
      <w:proofErr w:type="spellEnd"/>
      <w:r w:rsidRPr="00FE3859">
        <w:rPr>
          <w:rFonts w:ascii="Times New Roman" w:hAnsi="Times New Roman"/>
        </w:rPr>
        <w:t xml:space="preserve"> и </w:t>
      </w:r>
      <w:proofErr w:type="spellStart"/>
      <w:r w:rsidRPr="00FE3859">
        <w:rPr>
          <w:rFonts w:ascii="Times New Roman" w:hAnsi="Times New Roman"/>
        </w:rPr>
        <w:t>адресом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подносиоца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захтева</w:t>
      </w:r>
      <w:proofErr w:type="spellEnd"/>
      <w:r w:rsidRPr="00FE3859">
        <w:rPr>
          <w:rFonts w:ascii="Times New Roman" w:hAnsi="Times New Roman"/>
        </w:rPr>
        <w:t xml:space="preserve">, </w:t>
      </w:r>
      <w:proofErr w:type="spellStart"/>
      <w:r w:rsidRPr="00FE3859">
        <w:rPr>
          <w:rFonts w:ascii="Times New Roman" w:hAnsi="Times New Roman"/>
        </w:rPr>
        <w:t>лично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писарницу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Топола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или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поштом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на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адресу</w:t>
      </w:r>
      <w:proofErr w:type="spellEnd"/>
      <w:r w:rsidRPr="00FE3859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Општина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Топола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Бул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краља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Александра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 xml:space="preserve">. 9, 34310 </w:t>
      </w:r>
      <w:proofErr w:type="spellStart"/>
      <w:r>
        <w:rPr>
          <w:rFonts w:ascii="Times New Roman" w:hAnsi="Times New Roman"/>
        </w:rPr>
        <w:t>Топола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назнаком</w:t>
      </w:r>
      <w:proofErr w:type="spellEnd"/>
      <w:r w:rsidRPr="00FE3859">
        <w:rPr>
          <w:rFonts w:ascii="Times New Roman" w:hAnsi="Times New Roman"/>
        </w:rPr>
        <w:t xml:space="preserve">: </w:t>
      </w:r>
      <w:r w:rsidRPr="00FE3859">
        <w:rPr>
          <w:rFonts w:ascii="Times New Roman" w:hAnsi="Times New Roman"/>
          <w:b/>
        </w:rPr>
        <w:t>СПРОВОЂЕЊЕ МЕРА ЕНЕРГЕТСКЕ ЕФИКАСНОСТИ НА ПОРОДИЧНИМ КУЋАМА</w:t>
      </w:r>
      <w:r w:rsidRPr="00FE385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У ОПШТИНИ ТОПОЛА</w:t>
      </w:r>
      <w:r w:rsidRPr="00FE3859">
        <w:rPr>
          <w:rFonts w:ascii="Times New Roman" w:hAnsi="Times New Roman"/>
          <w:b/>
        </w:rPr>
        <w:t>-</w:t>
      </w:r>
      <w:proofErr w:type="spellStart"/>
      <w:r w:rsidRPr="00FE3859">
        <w:rPr>
          <w:rFonts w:ascii="Times New Roman" w:hAnsi="Times New Roman"/>
          <w:b/>
        </w:rPr>
        <w:t>Не</w:t>
      </w:r>
      <w:proofErr w:type="spellEnd"/>
      <w:r w:rsidRPr="00FE3859">
        <w:rPr>
          <w:rFonts w:ascii="Times New Roman" w:hAnsi="Times New Roman"/>
          <w:b/>
        </w:rPr>
        <w:t xml:space="preserve"> </w:t>
      </w:r>
      <w:proofErr w:type="spellStart"/>
      <w:r w:rsidRPr="00FE3859">
        <w:rPr>
          <w:rFonts w:ascii="Times New Roman" w:hAnsi="Times New Roman"/>
          <w:b/>
        </w:rPr>
        <w:t>отварати</w:t>
      </w:r>
      <w:proofErr w:type="spellEnd"/>
      <w:r>
        <w:rPr>
          <w:rFonts w:ascii="Times New Roman" w:hAnsi="Times New Roman"/>
          <w:b/>
        </w:rPr>
        <w:t>.</w:t>
      </w:r>
    </w:p>
    <w:p w:rsidR="003B2095" w:rsidRPr="00FE3859" w:rsidRDefault="003B2095" w:rsidP="003B2095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подношење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пријава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15</w:t>
      </w:r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дана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од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дана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објављивања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конкурса</w:t>
      </w:r>
      <w:proofErr w:type="spellEnd"/>
      <w:r>
        <w:rPr>
          <w:rFonts w:ascii="Times New Roman" w:hAnsi="Times New Roman"/>
        </w:rPr>
        <w:t xml:space="preserve"> </w:t>
      </w:r>
      <w:r w:rsidRPr="00FE3859">
        <w:rPr>
          <w:rFonts w:ascii="Times New Roman" w:hAnsi="Times New Roman"/>
          <w:lang w:val="sr-Cyrl-CS"/>
        </w:rPr>
        <w:t>на званичној интернет старници</w:t>
      </w:r>
      <w:r>
        <w:rPr>
          <w:rFonts w:ascii="Times New Roman" w:hAnsi="Times New Roman"/>
          <w:lang w:val="sr-Cyrl-CS"/>
        </w:rPr>
        <w:t xml:space="preserve"> општине Топола</w:t>
      </w:r>
      <w:r w:rsidRPr="00FE3859">
        <w:rPr>
          <w:rFonts w:ascii="Times New Roman" w:hAnsi="Times New Roman"/>
          <w:lang w:val="sr-Cyrl-CS"/>
        </w:rPr>
        <w:t xml:space="preserve"> и огласној табли </w:t>
      </w:r>
      <w:r>
        <w:rPr>
          <w:rFonts w:ascii="Times New Roman" w:hAnsi="Times New Roman"/>
          <w:lang w:val="sr-Cyrl-CS"/>
        </w:rPr>
        <w:t>општине Топола</w:t>
      </w:r>
      <w:r w:rsidRPr="00FE3859">
        <w:rPr>
          <w:rFonts w:ascii="Times New Roman" w:hAnsi="Times New Roman"/>
          <w:lang w:val="sr-Cyrl-CS"/>
        </w:rPr>
        <w:t xml:space="preserve">. </w:t>
      </w:r>
    </w:p>
    <w:p w:rsidR="003B2095" w:rsidRDefault="003B2095" w:rsidP="003B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</w:rPr>
      </w:pPr>
      <w:proofErr w:type="spellStart"/>
      <w:proofErr w:type="gramStart"/>
      <w:r w:rsidRPr="00FE3859">
        <w:rPr>
          <w:rFonts w:ascii="Times New Roman" w:hAnsi="Times New Roman"/>
        </w:rPr>
        <w:t>Непотпуне</w:t>
      </w:r>
      <w:proofErr w:type="spellEnd"/>
      <w:r w:rsidRPr="00FE3859">
        <w:rPr>
          <w:rFonts w:ascii="Times New Roman" w:hAnsi="Times New Roman"/>
        </w:rPr>
        <w:t xml:space="preserve"> </w:t>
      </w:r>
      <w:r w:rsidRPr="00FE3859">
        <w:rPr>
          <w:rFonts w:ascii="Times New Roman" w:hAnsi="Times New Roman"/>
          <w:lang w:val="sr-Cyrl-CS"/>
        </w:rPr>
        <w:t xml:space="preserve">и неблаговремене </w:t>
      </w:r>
      <w:proofErr w:type="spellStart"/>
      <w:r>
        <w:rPr>
          <w:rFonts w:ascii="Times New Roman" w:hAnsi="Times New Roman"/>
        </w:rPr>
        <w:t>пријаве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разматрати</w:t>
      </w:r>
      <w:proofErr w:type="spellEnd"/>
      <w:r w:rsidRPr="003B2095">
        <w:rPr>
          <w:rFonts w:ascii="Times New Roman" w:hAnsi="Times New Roman"/>
        </w:rPr>
        <w:t>.</w:t>
      </w:r>
      <w:proofErr w:type="gramEnd"/>
      <w:r w:rsidRPr="003B2095">
        <w:rPr>
          <w:rFonts w:ascii="Times New Roman" w:eastAsia="Times New Roman" w:hAnsi="Times New Roman" w:cs="Times New Roman"/>
          <w:bCs/>
          <w:color w:val="424242"/>
          <w:lang w:val="en-US"/>
        </w:rPr>
        <w:t xml:space="preserve"> </w:t>
      </w:r>
      <w:proofErr w:type="spellStart"/>
      <w:proofErr w:type="gramStart"/>
      <w:r w:rsidRPr="003B2095">
        <w:rPr>
          <w:rFonts w:ascii="Times New Roman" w:eastAsia="Times New Roman" w:hAnsi="Times New Roman" w:cs="Times New Roman"/>
          <w:bCs/>
          <w:color w:val="424242"/>
          <w:lang w:val="en-US"/>
        </w:rPr>
        <w:t>Неблаговремена</w:t>
      </w:r>
      <w:proofErr w:type="spellEnd"/>
      <w:r w:rsidRPr="003B2095">
        <w:rPr>
          <w:rFonts w:ascii="Times New Roman" w:eastAsia="Times New Roman" w:hAnsi="Times New Roman" w:cs="Times New Roman"/>
          <w:bCs/>
          <w:color w:val="424242"/>
          <w:lang w:val="en-US"/>
        </w:rPr>
        <w:t xml:space="preserve"> </w:t>
      </w:r>
      <w:proofErr w:type="spellStart"/>
      <w:r w:rsidRPr="003B2095">
        <w:rPr>
          <w:rFonts w:ascii="Times New Roman" w:eastAsia="Times New Roman" w:hAnsi="Times New Roman" w:cs="Times New Roman"/>
          <w:bCs/>
          <w:color w:val="424242"/>
          <w:lang w:val="en-US"/>
        </w:rPr>
        <w:t>пријава</w:t>
      </w:r>
      <w:proofErr w:type="spellEnd"/>
      <w:r w:rsidRPr="003B2095">
        <w:rPr>
          <w:rFonts w:ascii="Times New Roman" w:eastAsia="Times New Roman" w:hAnsi="Times New Roman" w:cs="Times New Roman"/>
          <w:bCs/>
          <w:color w:val="424242"/>
          <w:lang w:val="en-US"/>
        </w:rPr>
        <w:t xml:space="preserve"> </w:t>
      </w:r>
      <w:proofErr w:type="spellStart"/>
      <w:r w:rsidRPr="003B2095">
        <w:rPr>
          <w:rFonts w:ascii="Times New Roman" w:eastAsia="Times New Roman" w:hAnsi="Times New Roman" w:cs="Times New Roman"/>
          <w:bCs/>
          <w:color w:val="424242"/>
          <w:lang w:val="en-US"/>
        </w:rPr>
        <w:t>је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пријава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поднета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истеку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рока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за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подношење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пријаве</w:t>
      </w:r>
      <w:proofErr w:type="spellEnd"/>
      <w:r w:rsidRPr="003B2095">
        <w:rPr>
          <w:rFonts w:ascii="Times New Roman" w:eastAsia="Times New Roman" w:hAnsi="Times New Roman" w:cs="Times New Roman"/>
          <w:color w:val="424242"/>
          <w:lang w:val="en-US"/>
        </w:rPr>
        <w:t>.</w:t>
      </w:r>
      <w:proofErr w:type="gramEnd"/>
      <w:r w:rsidRPr="003B2095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proofErr w:type="gramStart"/>
      <w:r w:rsidRPr="003B2095">
        <w:rPr>
          <w:rFonts w:ascii="Times New Roman" w:eastAsia="Times New Roman" w:hAnsi="Times New Roman" w:cs="Times New Roman"/>
          <w:bCs/>
          <w:color w:val="424242"/>
          <w:lang w:val="en-US"/>
        </w:rPr>
        <w:t>Непотпу</w:t>
      </w:r>
      <w:r>
        <w:rPr>
          <w:rFonts w:ascii="Times New Roman" w:eastAsia="Times New Roman" w:hAnsi="Times New Roman" w:cs="Times New Roman"/>
          <w:bCs/>
          <w:color w:val="424242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42424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24242"/>
          <w:lang w:val="en-US"/>
        </w:rPr>
        <w:t>пријава</w:t>
      </w:r>
      <w:proofErr w:type="spellEnd"/>
      <w:r>
        <w:rPr>
          <w:rFonts w:ascii="Times New Roman" w:eastAsia="Times New Roman" w:hAnsi="Times New Roman" w:cs="Times New Roman"/>
          <w:bCs/>
          <w:color w:val="42424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24242"/>
          <w:lang w:val="en-US"/>
        </w:rPr>
        <w:t>је</w:t>
      </w:r>
      <w:proofErr w:type="spellEnd"/>
      <w:r w:rsidRPr="003B2095">
        <w:rPr>
          <w:rFonts w:ascii="Times New Roman" w:eastAsia="Times New Roman" w:hAnsi="Times New Roman" w:cs="Times New Roman"/>
          <w:color w:val="424242"/>
          <w:lang w:val="en-US"/>
        </w:rPr>
        <w:t> </w:t>
      </w:r>
      <w:proofErr w:type="spellStart"/>
      <w:r w:rsidRPr="003B2095">
        <w:rPr>
          <w:rFonts w:ascii="Times New Roman" w:eastAsia="Times New Roman" w:hAnsi="Times New Roman" w:cs="Times New Roman"/>
          <w:color w:val="424242"/>
          <w:lang w:val="en-US"/>
        </w:rPr>
        <w:t>пријава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која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не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садржи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све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тражене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податке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и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документацију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из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дела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овог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огласа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означен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под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тачком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А.</w:t>
      </w:r>
      <w:proofErr w:type="gramEnd"/>
    </w:p>
    <w:p w:rsidR="00E254EF" w:rsidRPr="003A1530" w:rsidRDefault="00E254EF" w:rsidP="003B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</w:rPr>
      </w:pPr>
      <w:proofErr w:type="spellStart"/>
      <w:proofErr w:type="gram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Заинтересовани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учесници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јавног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Конкурса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у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току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трајања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овог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огласа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, а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пре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подношења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пријава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детаљне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информације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могу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добити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на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> 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телефон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>број</w:t>
      </w:r>
      <w:proofErr w:type="spellEnd"/>
      <w:r w:rsidRPr="00E254EF">
        <w:rPr>
          <w:rFonts w:ascii="Times New Roman" w:eastAsia="Times New Roman" w:hAnsi="Times New Roman" w:cs="Times New Roman"/>
          <w:b/>
          <w:bCs/>
          <w:color w:val="424242"/>
          <w:lang w:val="en-US"/>
        </w:rPr>
        <w:t xml:space="preserve"> </w:t>
      </w:r>
      <w:r w:rsidR="003B2095">
        <w:rPr>
          <w:rFonts w:ascii="Times New Roman" w:eastAsia="Times New Roman" w:hAnsi="Times New Roman" w:cs="Times New Roman"/>
          <w:b/>
          <w:bCs/>
          <w:color w:val="424242"/>
        </w:rPr>
        <w:t>034/6811-008.</w:t>
      </w:r>
      <w:proofErr w:type="gramEnd"/>
      <w:r w:rsidR="003A1530">
        <w:rPr>
          <w:rFonts w:ascii="Times New Roman" w:eastAsia="Times New Roman" w:hAnsi="Times New Roman" w:cs="Times New Roman"/>
          <w:b/>
          <w:bCs/>
          <w:color w:val="424242"/>
        </w:rPr>
        <w:t xml:space="preserve"> </w:t>
      </w:r>
    </w:p>
    <w:p w:rsidR="00E254EF" w:rsidRDefault="00E254EF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</w:rPr>
      </w:pPr>
      <w:proofErr w:type="spellStart"/>
      <w:proofErr w:type="gram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Документа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за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пријаву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се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могу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преузети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са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званичне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интернет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странице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="003B2095">
        <w:rPr>
          <w:rFonts w:ascii="Times New Roman" w:eastAsia="Times New Roman" w:hAnsi="Times New Roman" w:cs="Times New Roman"/>
          <w:color w:val="424242"/>
        </w:rPr>
        <w:t>општине</w:t>
      </w:r>
      <w:proofErr w:type="spellEnd"/>
      <w:r w:rsidR="003B2095">
        <w:rPr>
          <w:rFonts w:ascii="Times New Roman" w:eastAsia="Times New Roman" w:hAnsi="Times New Roman" w:cs="Times New Roman"/>
          <w:color w:val="424242"/>
        </w:rPr>
        <w:t xml:space="preserve"> </w:t>
      </w:r>
      <w:proofErr w:type="spellStart"/>
      <w:r w:rsidR="003B2095">
        <w:rPr>
          <w:rFonts w:ascii="Times New Roman" w:eastAsia="Times New Roman" w:hAnsi="Times New Roman" w:cs="Times New Roman"/>
          <w:color w:val="424242"/>
        </w:rPr>
        <w:t>Топола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или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proofErr w:type="spellStart"/>
      <w:r w:rsidRPr="00E254EF">
        <w:rPr>
          <w:rFonts w:ascii="Times New Roman" w:eastAsia="Times New Roman" w:hAnsi="Times New Roman" w:cs="Times New Roman"/>
          <w:color w:val="424242"/>
          <w:lang w:val="en-US"/>
        </w:rPr>
        <w:t>на</w:t>
      </w:r>
      <w:proofErr w:type="spellEnd"/>
      <w:r w:rsidRPr="00E254EF">
        <w:rPr>
          <w:rFonts w:ascii="Times New Roman" w:eastAsia="Times New Roman" w:hAnsi="Times New Roman" w:cs="Times New Roman"/>
          <w:color w:val="424242"/>
          <w:lang w:val="en-US"/>
        </w:rPr>
        <w:t xml:space="preserve"> </w:t>
      </w:r>
      <w:r w:rsidR="003B2095">
        <w:rPr>
          <w:rFonts w:ascii="Times New Roman" w:eastAsia="Times New Roman" w:hAnsi="Times New Roman" w:cs="Times New Roman"/>
          <w:color w:val="424242"/>
        </w:rPr>
        <w:t>писарници општине Топола</w:t>
      </w:r>
      <w:r w:rsidRPr="00E254EF">
        <w:rPr>
          <w:rFonts w:ascii="Times New Roman" w:eastAsia="Times New Roman" w:hAnsi="Times New Roman" w:cs="Times New Roman"/>
          <w:color w:val="424242"/>
          <w:lang w:val="en-US"/>
        </w:rPr>
        <w:t>.</w:t>
      </w:r>
      <w:proofErr w:type="gramEnd"/>
    </w:p>
    <w:p w:rsidR="00A5248A" w:rsidRDefault="00A5248A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</w:rPr>
      </w:pPr>
    </w:p>
    <w:p w:rsidR="00A5248A" w:rsidRPr="00A5248A" w:rsidRDefault="00A5248A" w:rsidP="00A5248A">
      <w:pPr>
        <w:spacing w:after="0" w:line="240" w:lineRule="auto"/>
        <w:jc w:val="both"/>
        <w:rPr>
          <w:rFonts w:ascii="Times New Roman" w:hAnsi="Times New Roman"/>
          <w:b/>
        </w:rPr>
      </w:pPr>
      <w:r w:rsidRPr="00A5248A">
        <w:rPr>
          <w:rFonts w:ascii="Times New Roman" w:hAnsi="Times New Roman"/>
          <w:b/>
        </w:rPr>
        <w:t xml:space="preserve">VI </w:t>
      </w:r>
      <w:r>
        <w:rPr>
          <w:rFonts w:ascii="Times New Roman" w:hAnsi="Times New Roman"/>
          <w:b/>
        </w:rPr>
        <w:t>ОДЛУКА И ЛИСТА КОРИСНИКА ЗА СУФИНАНСИРАЊЕ</w:t>
      </w:r>
    </w:p>
    <w:p w:rsidR="00A5248A" w:rsidRDefault="00A5248A" w:rsidP="00A5248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E3859">
        <w:rPr>
          <w:rFonts w:ascii="Times New Roman" w:hAnsi="Times New Roman"/>
          <w:lang w:val="sr-Cyrl-CS"/>
        </w:rPr>
        <w:t>Коначну О</w:t>
      </w:r>
      <w:proofErr w:type="spellStart"/>
      <w:r w:rsidRPr="00FE3859">
        <w:rPr>
          <w:rFonts w:ascii="Times New Roman" w:hAnsi="Times New Roman"/>
        </w:rPr>
        <w:t>длуку</w:t>
      </w:r>
      <w:proofErr w:type="spellEnd"/>
      <w:r w:rsidRPr="00FE3859">
        <w:rPr>
          <w:rFonts w:ascii="Times New Roman" w:hAnsi="Times New Roman"/>
        </w:rPr>
        <w:t xml:space="preserve"> </w:t>
      </w:r>
      <w:r w:rsidRPr="00FE3859">
        <w:rPr>
          <w:rFonts w:ascii="Times New Roman" w:hAnsi="Times New Roman"/>
          <w:lang w:val="sr-Cyrl-CS"/>
        </w:rPr>
        <w:t xml:space="preserve">са листом корисника за суфинансирање мера енергетске ефикасности на породичним кућама </w:t>
      </w:r>
      <w:r>
        <w:rPr>
          <w:rFonts w:ascii="Times New Roman" w:hAnsi="Times New Roman"/>
          <w:lang w:val="sr-Cyrl-CS"/>
        </w:rPr>
        <w:t>на подручју општине Топола</w:t>
      </w:r>
      <w:r w:rsidRPr="00FE3859">
        <w:rPr>
          <w:rFonts w:ascii="Times New Roman" w:hAnsi="Times New Roman"/>
          <w:lang w:val="sr-Cyrl-CS"/>
        </w:rPr>
        <w:t xml:space="preserve"> за 20</w:t>
      </w:r>
      <w:r>
        <w:rPr>
          <w:rFonts w:ascii="Times New Roman" w:hAnsi="Times New Roman"/>
          <w:lang w:val="sr-Cyrl-CS"/>
        </w:rPr>
        <w:t xml:space="preserve">21. год. </w:t>
      </w:r>
      <w:r w:rsidRPr="00FE3859">
        <w:rPr>
          <w:rFonts w:ascii="Times New Roman" w:hAnsi="Times New Roman"/>
          <w:lang w:val="sr-Cyrl-CS"/>
        </w:rPr>
        <w:t xml:space="preserve">доноси </w:t>
      </w:r>
      <w:r>
        <w:rPr>
          <w:rFonts w:ascii="Times New Roman" w:hAnsi="Times New Roman"/>
          <w:lang w:val="sr-Cyrl-CS"/>
        </w:rPr>
        <w:t xml:space="preserve">председник општине Топола. </w:t>
      </w:r>
    </w:p>
    <w:p w:rsidR="00A5248A" w:rsidRPr="00FE3859" w:rsidRDefault="00A5248A" w:rsidP="00A5248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Одлука са листом корисника објављује се </w:t>
      </w:r>
      <w:r w:rsidRPr="00FE3859">
        <w:rPr>
          <w:rFonts w:ascii="Times New Roman" w:hAnsi="Times New Roman"/>
          <w:lang w:val="sr-Cyrl-CS"/>
        </w:rPr>
        <w:t xml:space="preserve">на званичном сајту и огласној табли </w:t>
      </w:r>
      <w:r>
        <w:rPr>
          <w:rFonts w:ascii="Times New Roman" w:hAnsi="Times New Roman"/>
          <w:lang w:val="sr-Cyrl-CS"/>
        </w:rPr>
        <w:t>општине Топола.</w:t>
      </w:r>
    </w:p>
    <w:p w:rsidR="00A5248A" w:rsidRPr="00FE3859" w:rsidRDefault="00A5248A" w:rsidP="001704F2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E3859">
        <w:rPr>
          <w:rFonts w:ascii="Times New Roman" w:hAnsi="Times New Roman"/>
          <w:lang w:val="sr-Cyrl-CS"/>
        </w:rPr>
        <w:lastRenderedPageBreak/>
        <w:t xml:space="preserve">Учесници на Конкурсу могу у року од 8 дана од дана </w:t>
      </w:r>
      <w:r>
        <w:rPr>
          <w:rFonts w:ascii="Times New Roman" w:hAnsi="Times New Roman"/>
          <w:lang w:val="sr-Cyrl-CS"/>
        </w:rPr>
        <w:t xml:space="preserve">објављивања одлуке са листом корисника </w:t>
      </w:r>
      <w:r w:rsidRPr="00FE3859">
        <w:rPr>
          <w:rFonts w:ascii="Times New Roman" w:hAnsi="Times New Roman"/>
          <w:lang w:val="sr-Cyrl-CS"/>
        </w:rPr>
        <w:t xml:space="preserve">на званичном сајту и огласној табли </w:t>
      </w:r>
      <w:r>
        <w:rPr>
          <w:rFonts w:ascii="Times New Roman" w:hAnsi="Times New Roman"/>
          <w:lang w:val="sr-Cyrl-CS"/>
        </w:rPr>
        <w:t>општине Топола</w:t>
      </w:r>
      <w:r w:rsidRPr="00FE3859">
        <w:rPr>
          <w:rFonts w:ascii="Times New Roman" w:hAnsi="Times New Roman"/>
          <w:lang w:val="sr-Cyrl-CS"/>
        </w:rPr>
        <w:t xml:space="preserve"> поднети приговор </w:t>
      </w:r>
      <w:r>
        <w:rPr>
          <w:rFonts w:ascii="Times New Roman" w:hAnsi="Times New Roman"/>
          <w:lang w:val="sr-Cyrl-CS"/>
        </w:rPr>
        <w:t>Општинском већу. Одлука Општинског већа је коначна.</w:t>
      </w:r>
      <w:r w:rsidRPr="00FE3859">
        <w:rPr>
          <w:rFonts w:ascii="Times New Roman" w:hAnsi="Times New Roman"/>
          <w:lang w:val="sr-Cyrl-CS"/>
        </w:rPr>
        <w:t xml:space="preserve"> </w:t>
      </w:r>
    </w:p>
    <w:p w:rsidR="00A5248A" w:rsidRDefault="00A5248A" w:rsidP="00A5248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E3859">
        <w:rPr>
          <w:rFonts w:ascii="Times New Roman" w:hAnsi="Times New Roman"/>
          <w:lang w:val="sr-Cyrl-CS"/>
        </w:rPr>
        <w:t>Број корисника средстава утврђених листом корисника може се проширити у зависности од утрошка средстава за сваку меру.</w:t>
      </w:r>
    </w:p>
    <w:p w:rsidR="00D14297" w:rsidRPr="00FE3859" w:rsidRDefault="00D14297" w:rsidP="00D1429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E3859">
        <w:rPr>
          <w:rFonts w:ascii="Times New Roman" w:hAnsi="Times New Roman"/>
          <w:lang w:val="sr-Cyrl-CS"/>
        </w:rPr>
        <w:t>Власник објекта може поднети пријаве за више мера, појединачно за сваку меру (за сваку од мера доставља се комплетна документација за подношење захтева), с тим да средства могу бити одобрена само за једну меру.</w:t>
      </w:r>
    </w:p>
    <w:p w:rsidR="00823D70" w:rsidRPr="00FE3859" w:rsidRDefault="00823D70" w:rsidP="00823D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FE3859">
        <w:rPr>
          <w:rFonts w:ascii="Times New Roman" w:hAnsi="Times New Roman"/>
        </w:rPr>
        <w:t>Уколико</w:t>
      </w:r>
      <w:proofErr w:type="spellEnd"/>
      <w:r w:rsidRPr="00FE38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општина Топола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трајања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</w:t>
      </w:r>
      <w:r w:rsidRPr="00FE3859">
        <w:rPr>
          <w:rFonts w:ascii="Times New Roman" w:hAnsi="Times New Roman"/>
        </w:rPr>
        <w:t>онкурса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не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прими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довољан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број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важећих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пријава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за</w:t>
      </w:r>
      <w:proofErr w:type="spellEnd"/>
      <w:r w:rsidRPr="00FE3859">
        <w:rPr>
          <w:rFonts w:ascii="Times New Roman" w:hAnsi="Times New Roman"/>
        </w:rPr>
        <w:t xml:space="preserve"> </w:t>
      </w:r>
      <w:r w:rsidRPr="00FE3859">
        <w:rPr>
          <w:rFonts w:ascii="Times New Roman" w:hAnsi="Times New Roman"/>
          <w:lang w:val="sr-Cyrl-CS"/>
        </w:rPr>
        <w:t>неку од мера предвиђених Конкурсом, К</w:t>
      </w:r>
      <w:proofErr w:type="spellStart"/>
      <w:r w:rsidRPr="00FE3859">
        <w:rPr>
          <w:rFonts w:ascii="Times New Roman" w:hAnsi="Times New Roman"/>
        </w:rPr>
        <w:t>омисија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ће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повећати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број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корисника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средстава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за</w:t>
      </w:r>
      <w:proofErr w:type="spellEnd"/>
      <w:r w:rsidRPr="00FE3859">
        <w:rPr>
          <w:rFonts w:ascii="Times New Roman" w:hAnsi="Times New Roman"/>
        </w:rPr>
        <w:t xml:space="preserve"> </w:t>
      </w:r>
      <w:r w:rsidRPr="00FE3859">
        <w:rPr>
          <w:rFonts w:ascii="Times New Roman" w:hAnsi="Times New Roman"/>
          <w:lang w:val="sr-Cyrl-CS"/>
        </w:rPr>
        <w:t xml:space="preserve">другу меру </w:t>
      </w:r>
      <w:proofErr w:type="spellStart"/>
      <w:r w:rsidRPr="00FE3859">
        <w:rPr>
          <w:rFonts w:ascii="Times New Roman" w:hAnsi="Times New Roman"/>
        </w:rPr>
        <w:t>зависно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од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броја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пристиглих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пријава</w:t>
      </w:r>
      <w:proofErr w:type="spellEnd"/>
      <w:r w:rsidRPr="00FE3859">
        <w:rPr>
          <w:rFonts w:ascii="Times New Roman" w:hAnsi="Times New Roman"/>
          <w:lang w:val="sr-Cyrl-CS"/>
        </w:rPr>
        <w:t>.</w:t>
      </w:r>
      <w:proofErr w:type="gramEnd"/>
    </w:p>
    <w:p w:rsidR="00823D70" w:rsidRPr="00FE3859" w:rsidRDefault="00823D70" w:rsidP="0082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FE3859">
        <w:rPr>
          <w:rFonts w:ascii="Times New Roman" w:hAnsi="Times New Roman"/>
        </w:rPr>
        <w:t>Н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</w:t>
      </w:r>
      <w:r w:rsidRPr="00FE3859">
        <w:rPr>
          <w:rFonts w:ascii="Times New Roman" w:hAnsi="Times New Roman"/>
        </w:rPr>
        <w:t>длуке</w:t>
      </w:r>
      <w:proofErr w:type="spellEnd"/>
      <w:r w:rsidRPr="00FE3859">
        <w:rPr>
          <w:rFonts w:ascii="Times New Roman" w:hAnsi="Times New Roman"/>
        </w:rPr>
        <w:t xml:space="preserve"> </w:t>
      </w:r>
      <w:r w:rsidRPr="00FE3859">
        <w:rPr>
          <w:rFonts w:ascii="Times New Roman" w:hAnsi="Times New Roman"/>
          <w:lang w:val="sr-Cyrl-CS"/>
        </w:rPr>
        <w:t xml:space="preserve">и листе корисника </w:t>
      </w:r>
      <w:proofErr w:type="spellStart"/>
      <w:r w:rsidRPr="00FE3859">
        <w:rPr>
          <w:rFonts w:ascii="Times New Roman" w:hAnsi="Times New Roman"/>
        </w:rPr>
        <w:t>средстава</w:t>
      </w:r>
      <w:proofErr w:type="spellEnd"/>
      <w:r w:rsidRPr="00FE3859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општина Топола</w:t>
      </w:r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ће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свим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одабраним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корисницима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склопити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</w:t>
      </w:r>
      <w:r w:rsidRPr="00FE3859">
        <w:rPr>
          <w:rFonts w:ascii="Times New Roman" w:hAnsi="Times New Roman"/>
        </w:rPr>
        <w:t>говоре</w:t>
      </w:r>
      <w:proofErr w:type="spellEnd"/>
      <w:r w:rsidRPr="00FE3859">
        <w:rPr>
          <w:rFonts w:ascii="Times New Roman" w:hAnsi="Times New Roman"/>
        </w:rPr>
        <w:t xml:space="preserve"> о </w:t>
      </w:r>
      <w:proofErr w:type="spellStart"/>
      <w:r w:rsidRPr="00FE3859">
        <w:rPr>
          <w:rFonts w:ascii="Times New Roman" w:hAnsi="Times New Roman"/>
        </w:rPr>
        <w:t>суфинасирању</w:t>
      </w:r>
      <w:proofErr w:type="spellEnd"/>
      <w:r w:rsidRPr="00FE3859">
        <w:rPr>
          <w:rFonts w:ascii="Times New Roman" w:hAnsi="Times New Roman"/>
        </w:rPr>
        <w:t>.</w:t>
      </w:r>
      <w:proofErr w:type="gramEnd"/>
    </w:p>
    <w:p w:rsidR="00823D70" w:rsidRDefault="00823D70" w:rsidP="00823D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FE3859">
        <w:rPr>
          <w:rFonts w:ascii="Times New Roman" w:hAnsi="Times New Roman"/>
        </w:rPr>
        <w:t>Одабрани</w:t>
      </w:r>
      <w:proofErr w:type="spellEnd"/>
      <w:r w:rsidRPr="00FE3859">
        <w:rPr>
          <w:rFonts w:ascii="Times New Roman" w:hAnsi="Times New Roman"/>
        </w:rPr>
        <w:t xml:space="preserve"> </w:t>
      </w:r>
      <w:r w:rsidRPr="00FE3859">
        <w:rPr>
          <w:rFonts w:ascii="Times New Roman" w:hAnsi="Times New Roman"/>
          <w:lang w:val="sr-Cyrl-CS"/>
        </w:rPr>
        <w:t xml:space="preserve">корисник средстава </w:t>
      </w:r>
      <w:proofErr w:type="spellStart"/>
      <w:r w:rsidRPr="00FE3859">
        <w:rPr>
          <w:rFonts w:ascii="Times New Roman" w:hAnsi="Times New Roman"/>
        </w:rPr>
        <w:t>дужан</w:t>
      </w:r>
      <w:proofErr w:type="spellEnd"/>
      <w:r w:rsidRPr="00FE3859">
        <w:rPr>
          <w:rFonts w:ascii="Times New Roman" w:hAnsi="Times New Roman"/>
        </w:rPr>
        <w:t xml:space="preserve"> </w:t>
      </w:r>
      <w:r w:rsidRPr="00FE3859">
        <w:rPr>
          <w:rFonts w:ascii="Times New Roman" w:hAnsi="Times New Roman"/>
          <w:lang w:val="sr-Cyrl-CS"/>
        </w:rPr>
        <w:t xml:space="preserve">је да </w:t>
      </w:r>
      <w:proofErr w:type="spellStart"/>
      <w:r w:rsidRPr="00FE3859">
        <w:rPr>
          <w:rFonts w:ascii="Times New Roman" w:hAnsi="Times New Roman"/>
        </w:rPr>
        <w:t>најкасније</w:t>
      </w:r>
      <w:proofErr w:type="spellEnd"/>
      <w:r w:rsidRPr="00FE3859">
        <w:rPr>
          <w:rFonts w:ascii="Times New Roman" w:hAnsi="Times New Roman"/>
        </w:rPr>
        <w:t xml:space="preserve"> у </w:t>
      </w:r>
      <w:proofErr w:type="spellStart"/>
      <w:r w:rsidRPr="00FE3859">
        <w:rPr>
          <w:rFonts w:ascii="Times New Roman" w:hAnsi="Times New Roman"/>
        </w:rPr>
        <w:t>року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од</w:t>
      </w:r>
      <w:proofErr w:type="spellEnd"/>
      <w:r w:rsidRPr="00FE3859">
        <w:rPr>
          <w:rFonts w:ascii="Times New Roman" w:hAnsi="Times New Roman"/>
        </w:rPr>
        <w:t xml:space="preserve"> </w:t>
      </w:r>
      <w:r w:rsidRPr="00FE3859">
        <w:rPr>
          <w:rFonts w:ascii="Times New Roman" w:hAnsi="Times New Roman"/>
          <w:lang w:val="sr-Cyrl-CS"/>
        </w:rPr>
        <w:t>15</w:t>
      </w:r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календарских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дана</w:t>
      </w:r>
      <w:proofErr w:type="spellEnd"/>
      <w:r w:rsidRPr="00FE3859">
        <w:rPr>
          <w:rFonts w:ascii="Times New Roman" w:hAnsi="Times New Roman"/>
          <w:lang w:val="sr-Cyrl-CS"/>
        </w:rPr>
        <w:t>,</w:t>
      </w:r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од</w:t>
      </w:r>
      <w:proofErr w:type="spellEnd"/>
      <w:r w:rsidRPr="00FE3859">
        <w:rPr>
          <w:rFonts w:ascii="Times New Roman" w:hAnsi="Times New Roman"/>
        </w:rPr>
        <w:t xml:space="preserve"> </w:t>
      </w:r>
      <w:r w:rsidRPr="00FE3859">
        <w:rPr>
          <w:rFonts w:ascii="Times New Roman" w:hAnsi="Times New Roman"/>
          <w:lang w:val="sr-Cyrl-CS"/>
        </w:rPr>
        <w:t xml:space="preserve">дана </w:t>
      </w:r>
      <w:r>
        <w:rPr>
          <w:rFonts w:ascii="Times New Roman" w:hAnsi="Times New Roman"/>
          <w:lang w:val="sr-Cyrl-CS"/>
        </w:rPr>
        <w:t>пријема позива за потписивање у</w:t>
      </w:r>
      <w:r w:rsidRPr="00FE3859">
        <w:rPr>
          <w:rFonts w:ascii="Times New Roman" w:hAnsi="Times New Roman"/>
          <w:lang w:val="sr-Cyrl-CS"/>
        </w:rPr>
        <w:t>говора,</w:t>
      </w:r>
      <w:r>
        <w:rPr>
          <w:rFonts w:ascii="Times New Roman" w:hAnsi="Times New Roman"/>
          <w:lang w:val="sr-Cyrl-CS"/>
        </w:rPr>
        <w:t xml:space="preserve"> потпише уговор са општином</w:t>
      </w:r>
      <w:r w:rsidRPr="00FE3859">
        <w:rPr>
          <w:rFonts w:ascii="Times New Roman" w:hAnsi="Times New Roman"/>
          <w:lang w:val="sr-Cyrl-CS"/>
        </w:rPr>
        <w:t>.</w:t>
      </w:r>
      <w:proofErr w:type="gramEnd"/>
      <w:r w:rsidRPr="00FE3859">
        <w:rPr>
          <w:rFonts w:ascii="Times New Roman" w:hAnsi="Times New Roman"/>
          <w:lang w:val="sr-Cyrl-CS"/>
        </w:rPr>
        <w:t xml:space="preserve"> Уколико одабрани корисник </w:t>
      </w:r>
      <w:r>
        <w:rPr>
          <w:rFonts w:ascii="Times New Roman" w:hAnsi="Times New Roman"/>
          <w:lang w:val="sr-Cyrl-CS"/>
        </w:rPr>
        <w:t>у предвиђеном року не потпише у</w:t>
      </w:r>
      <w:r w:rsidRPr="00FE3859">
        <w:rPr>
          <w:rFonts w:ascii="Times New Roman" w:hAnsi="Times New Roman"/>
          <w:lang w:val="sr-Cyrl-CS"/>
        </w:rPr>
        <w:t>говор сматраће</w:t>
      </w:r>
      <w:r>
        <w:rPr>
          <w:rFonts w:ascii="Times New Roman" w:hAnsi="Times New Roman"/>
          <w:lang w:val="sr-Cyrl-CS"/>
        </w:rPr>
        <w:t xml:space="preserve"> се да је одустао од учешћа на к</w:t>
      </w:r>
      <w:r w:rsidRPr="00FE3859">
        <w:rPr>
          <w:rFonts w:ascii="Times New Roman" w:hAnsi="Times New Roman"/>
          <w:lang w:val="sr-Cyrl-CS"/>
        </w:rPr>
        <w:t>онкурсу.</w:t>
      </w:r>
    </w:p>
    <w:p w:rsidR="00823D70" w:rsidRPr="00FE3859" w:rsidRDefault="00823D70" w:rsidP="0082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E3859">
        <w:rPr>
          <w:rFonts w:ascii="Times New Roman" w:hAnsi="Times New Roman"/>
          <w:lang w:val="sr-Cyrl-CS"/>
        </w:rPr>
        <w:t>Корисник средстава дужан је да предвиђене радове</w:t>
      </w:r>
      <w:r>
        <w:rPr>
          <w:rFonts w:ascii="Times New Roman" w:hAnsi="Times New Roman"/>
          <w:lang w:val="sr-Cyrl-CS"/>
        </w:rPr>
        <w:t xml:space="preserve"> заврши најкасније до 30.11.2021</w:t>
      </w:r>
      <w:r w:rsidRPr="00FE3859">
        <w:rPr>
          <w:rFonts w:ascii="Times New Roman" w:hAnsi="Times New Roman"/>
          <w:lang w:val="sr-Cyrl-CS"/>
        </w:rPr>
        <w:t xml:space="preserve">. године. </w:t>
      </w:r>
      <w:proofErr w:type="spellStart"/>
      <w:proofErr w:type="gramStart"/>
      <w:r w:rsidR="00F27FA6">
        <w:rPr>
          <w:rFonts w:ascii="Times New Roman" w:hAnsi="Times New Roman"/>
        </w:rPr>
        <w:t>Захтев</w:t>
      </w:r>
      <w:proofErr w:type="spellEnd"/>
      <w:r w:rsidR="00F27FA6">
        <w:rPr>
          <w:rFonts w:ascii="Times New Roman" w:hAnsi="Times New Roman"/>
        </w:rPr>
        <w:t xml:space="preserve"> </w:t>
      </w:r>
      <w:proofErr w:type="spellStart"/>
      <w:r w:rsidR="00F27FA6">
        <w:rPr>
          <w:rFonts w:ascii="Times New Roman" w:hAnsi="Times New Roman"/>
        </w:rPr>
        <w:t>за</w:t>
      </w:r>
      <w:proofErr w:type="spellEnd"/>
      <w:r w:rsidR="00F27FA6">
        <w:rPr>
          <w:rFonts w:ascii="Times New Roman" w:hAnsi="Times New Roman"/>
        </w:rPr>
        <w:t xml:space="preserve"> </w:t>
      </w:r>
      <w:proofErr w:type="spellStart"/>
      <w:r w:rsidR="00F27FA6">
        <w:rPr>
          <w:rFonts w:ascii="Times New Roman" w:hAnsi="Times New Roman"/>
        </w:rPr>
        <w:t>уплату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средстава</w:t>
      </w:r>
      <w:proofErr w:type="spellEnd"/>
      <w:r w:rsidRPr="00FE3859">
        <w:rPr>
          <w:rFonts w:ascii="Times New Roman" w:hAnsi="Times New Roman"/>
        </w:rPr>
        <w:t xml:space="preserve"> </w:t>
      </w:r>
      <w:r w:rsidRPr="00FE3859">
        <w:rPr>
          <w:rFonts w:ascii="Times New Roman" w:hAnsi="Times New Roman"/>
          <w:lang w:val="sr-Cyrl-CS"/>
        </w:rPr>
        <w:t xml:space="preserve">мора се поднети </w:t>
      </w:r>
      <w:proofErr w:type="spellStart"/>
      <w:r w:rsidRPr="00FE3859">
        <w:rPr>
          <w:rFonts w:ascii="Times New Roman" w:hAnsi="Times New Roman"/>
        </w:rPr>
        <w:t>најкасније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до</w:t>
      </w:r>
      <w:proofErr w:type="spellEnd"/>
      <w:r w:rsidRPr="00FE38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05</w:t>
      </w:r>
      <w:r>
        <w:rPr>
          <w:rFonts w:ascii="Times New Roman" w:hAnsi="Times New Roman"/>
        </w:rPr>
        <w:t>.12</w:t>
      </w:r>
      <w:r w:rsidRPr="00FE3859"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 w:rsidRPr="00FE3859">
        <w:rPr>
          <w:rFonts w:ascii="Times New Roman" w:hAnsi="Times New Roman"/>
        </w:rPr>
        <w:t>.</w:t>
      </w:r>
      <w:proofErr w:type="gramEnd"/>
      <w:r w:rsidRPr="00FE3859">
        <w:rPr>
          <w:rFonts w:ascii="Times New Roman" w:hAnsi="Times New Roman"/>
        </w:rPr>
        <w:t xml:space="preserve"> </w:t>
      </w:r>
      <w:proofErr w:type="spellStart"/>
      <w:proofErr w:type="gramStart"/>
      <w:r w:rsidRPr="00FE3859">
        <w:rPr>
          <w:rFonts w:ascii="Times New Roman" w:hAnsi="Times New Roman"/>
        </w:rPr>
        <w:t>године</w:t>
      </w:r>
      <w:proofErr w:type="spellEnd"/>
      <w:proofErr w:type="gramEnd"/>
      <w:r w:rsidRPr="00FE3859">
        <w:rPr>
          <w:rFonts w:ascii="Times New Roman" w:hAnsi="Times New Roman"/>
        </w:rPr>
        <w:t xml:space="preserve">. </w:t>
      </w:r>
      <w:r w:rsidRPr="00FE3859">
        <w:rPr>
          <w:rFonts w:ascii="Times New Roman" w:hAnsi="Times New Roman"/>
          <w:lang w:val="sr-Cyrl-CS"/>
        </w:rPr>
        <w:t xml:space="preserve">Исплата средстава извршиће се </w:t>
      </w:r>
      <w:proofErr w:type="spellStart"/>
      <w:r w:rsidR="00F27FA6">
        <w:rPr>
          <w:rFonts w:ascii="Times New Roman" w:hAnsi="Times New Roman"/>
        </w:rPr>
        <w:t>до</w:t>
      </w:r>
      <w:proofErr w:type="spellEnd"/>
      <w:r w:rsidR="00F27FA6">
        <w:rPr>
          <w:rFonts w:ascii="Times New Roman" w:hAnsi="Times New Roman"/>
        </w:rPr>
        <w:t xml:space="preserve"> </w:t>
      </w:r>
      <w:proofErr w:type="spellStart"/>
      <w:r w:rsidR="00F27FA6">
        <w:rPr>
          <w:rFonts w:ascii="Times New Roman" w:hAnsi="Times New Roman"/>
        </w:rPr>
        <w:t>краја</w:t>
      </w:r>
      <w:proofErr w:type="spellEnd"/>
      <w:r w:rsidR="00F27FA6">
        <w:rPr>
          <w:rFonts w:ascii="Times New Roman" w:hAnsi="Times New Roman"/>
        </w:rPr>
        <w:t xml:space="preserve"> </w:t>
      </w:r>
      <w:proofErr w:type="spellStart"/>
      <w:r w:rsidR="00F27FA6">
        <w:rPr>
          <w:rFonts w:ascii="Times New Roman" w:hAnsi="Times New Roman"/>
        </w:rPr>
        <w:t>буџетске</w:t>
      </w:r>
      <w:proofErr w:type="spellEnd"/>
      <w:r w:rsidR="00F27FA6">
        <w:rPr>
          <w:rFonts w:ascii="Times New Roman" w:hAnsi="Times New Roman"/>
        </w:rPr>
        <w:t xml:space="preserve">, </w:t>
      </w:r>
      <w:proofErr w:type="spellStart"/>
      <w:r w:rsidR="00F27FA6">
        <w:rPr>
          <w:rFonts w:ascii="Times New Roman" w:hAnsi="Times New Roman"/>
        </w:rPr>
        <w:t>односно</w:t>
      </w:r>
      <w:proofErr w:type="spellEnd"/>
      <w:r w:rsidR="00D15164">
        <w:rPr>
          <w:rFonts w:ascii="Times New Roman" w:hAnsi="Times New Roman"/>
        </w:rPr>
        <w:t xml:space="preserve"> </w:t>
      </w:r>
      <w:proofErr w:type="spellStart"/>
      <w:r w:rsidR="00D15164">
        <w:rPr>
          <w:rFonts w:ascii="Times New Roman" w:hAnsi="Times New Roman"/>
        </w:rPr>
        <w:t>к</w:t>
      </w:r>
      <w:r w:rsidR="003A1530">
        <w:rPr>
          <w:rFonts w:ascii="Times New Roman" w:hAnsi="Times New Roman"/>
        </w:rPr>
        <w:t>алендарске</w:t>
      </w:r>
      <w:proofErr w:type="spellEnd"/>
      <w:r w:rsidR="003A1530">
        <w:rPr>
          <w:rFonts w:ascii="Times New Roman" w:hAnsi="Times New Roman"/>
        </w:rPr>
        <w:t xml:space="preserve"> 2021. </w:t>
      </w:r>
      <w:proofErr w:type="spellStart"/>
      <w:proofErr w:type="gramStart"/>
      <w:r w:rsidR="003A1530">
        <w:rPr>
          <w:rFonts w:ascii="Times New Roman" w:hAnsi="Times New Roman"/>
        </w:rPr>
        <w:t>године</w:t>
      </w:r>
      <w:proofErr w:type="spellEnd"/>
      <w:proofErr w:type="gramEnd"/>
      <w:r w:rsidRPr="00FE3859">
        <w:rPr>
          <w:rFonts w:ascii="Times New Roman" w:hAnsi="Times New Roman"/>
          <w:lang w:val="sr-Cyrl-CS"/>
        </w:rPr>
        <w:t>.</w:t>
      </w:r>
    </w:p>
    <w:p w:rsidR="00823D70" w:rsidRPr="00230706" w:rsidRDefault="00823D70" w:rsidP="00823D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D14297">
        <w:rPr>
          <w:rFonts w:ascii="Times New Roman" w:hAnsi="Times New Roman"/>
          <w:u w:val="single"/>
        </w:rPr>
        <w:t>Не</w:t>
      </w:r>
      <w:proofErr w:type="spellEnd"/>
      <w:r w:rsidRPr="00D14297">
        <w:rPr>
          <w:rFonts w:ascii="Times New Roman" w:hAnsi="Times New Roman"/>
          <w:u w:val="single"/>
        </w:rPr>
        <w:t xml:space="preserve"> </w:t>
      </w:r>
      <w:proofErr w:type="spellStart"/>
      <w:r w:rsidRPr="00D14297">
        <w:rPr>
          <w:rFonts w:ascii="Times New Roman" w:hAnsi="Times New Roman"/>
          <w:u w:val="single"/>
        </w:rPr>
        <w:t>прихаватају</w:t>
      </w:r>
      <w:proofErr w:type="spellEnd"/>
      <w:r w:rsidRPr="00230706">
        <w:rPr>
          <w:rFonts w:ascii="Times New Roman" w:hAnsi="Times New Roman"/>
        </w:rPr>
        <w:t xml:space="preserve"> </w:t>
      </w:r>
      <w:proofErr w:type="spellStart"/>
      <w:r w:rsidRPr="00230706">
        <w:rPr>
          <w:rFonts w:ascii="Times New Roman" w:hAnsi="Times New Roman"/>
        </w:rPr>
        <w:t>се</w:t>
      </w:r>
      <w:proofErr w:type="spellEnd"/>
      <w:r w:rsidRPr="00230706">
        <w:rPr>
          <w:rFonts w:ascii="Times New Roman" w:hAnsi="Times New Roman"/>
        </w:rPr>
        <w:t xml:space="preserve"> </w:t>
      </w:r>
      <w:proofErr w:type="spellStart"/>
      <w:r w:rsidRPr="00230706">
        <w:rPr>
          <w:rFonts w:ascii="Times New Roman" w:hAnsi="Times New Roman"/>
        </w:rPr>
        <w:t>трошкови</w:t>
      </w:r>
      <w:proofErr w:type="spellEnd"/>
      <w:r w:rsidRPr="00230706">
        <w:rPr>
          <w:rFonts w:ascii="Times New Roman" w:hAnsi="Times New Roman"/>
        </w:rPr>
        <w:t xml:space="preserve"> </w:t>
      </w:r>
      <w:proofErr w:type="spellStart"/>
      <w:r w:rsidRPr="00230706">
        <w:rPr>
          <w:rFonts w:ascii="Times New Roman" w:hAnsi="Times New Roman"/>
        </w:rPr>
        <w:t>радова</w:t>
      </w:r>
      <w:proofErr w:type="spellEnd"/>
      <w:r w:rsidRPr="00230706">
        <w:rPr>
          <w:rFonts w:ascii="Times New Roman" w:hAnsi="Times New Roman"/>
        </w:rPr>
        <w:t xml:space="preserve">, </w:t>
      </w:r>
      <w:proofErr w:type="spellStart"/>
      <w:r w:rsidRPr="00230706">
        <w:rPr>
          <w:rFonts w:ascii="Times New Roman" w:hAnsi="Times New Roman"/>
        </w:rPr>
        <w:t>набавке</w:t>
      </w:r>
      <w:proofErr w:type="spellEnd"/>
      <w:r w:rsidRPr="00230706">
        <w:rPr>
          <w:rFonts w:ascii="Times New Roman" w:hAnsi="Times New Roman"/>
        </w:rPr>
        <w:t xml:space="preserve"> </w:t>
      </w:r>
      <w:proofErr w:type="spellStart"/>
      <w:r w:rsidRPr="00230706">
        <w:rPr>
          <w:rFonts w:ascii="Times New Roman" w:hAnsi="Times New Roman"/>
        </w:rPr>
        <w:t>материјала</w:t>
      </w:r>
      <w:proofErr w:type="spellEnd"/>
      <w:r w:rsidRPr="00230706">
        <w:rPr>
          <w:rFonts w:ascii="Times New Roman" w:hAnsi="Times New Roman"/>
        </w:rPr>
        <w:t xml:space="preserve"> и </w:t>
      </w:r>
      <w:proofErr w:type="spellStart"/>
      <w:r w:rsidRPr="00230706">
        <w:rPr>
          <w:rFonts w:ascii="Times New Roman" w:hAnsi="Times New Roman"/>
        </w:rPr>
        <w:t>опреме</w:t>
      </w:r>
      <w:proofErr w:type="spellEnd"/>
      <w:r w:rsidRPr="00230706">
        <w:rPr>
          <w:rFonts w:ascii="Times New Roman" w:hAnsi="Times New Roman"/>
        </w:rPr>
        <w:t xml:space="preserve"> </w:t>
      </w:r>
      <w:proofErr w:type="spellStart"/>
      <w:r w:rsidRPr="00230706">
        <w:rPr>
          <w:rFonts w:ascii="Times New Roman" w:hAnsi="Times New Roman"/>
        </w:rPr>
        <w:t>који</w:t>
      </w:r>
      <w:proofErr w:type="spellEnd"/>
      <w:r w:rsidRPr="00230706">
        <w:rPr>
          <w:rFonts w:ascii="Times New Roman" w:hAnsi="Times New Roman"/>
        </w:rPr>
        <w:t xml:space="preserve"> </w:t>
      </w:r>
      <w:proofErr w:type="spellStart"/>
      <w:r w:rsidRPr="00230706">
        <w:rPr>
          <w:rFonts w:ascii="Times New Roman" w:hAnsi="Times New Roman"/>
        </w:rPr>
        <w:t>настану</w:t>
      </w:r>
      <w:proofErr w:type="spellEnd"/>
      <w:r w:rsidRPr="00230706">
        <w:rPr>
          <w:rFonts w:ascii="Times New Roman" w:hAnsi="Times New Roman"/>
        </w:rPr>
        <w:t xml:space="preserve"> </w:t>
      </w:r>
      <w:proofErr w:type="spellStart"/>
      <w:r w:rsidRPr="00230706">
        <w:rPr>
          <w:rFonts w:ascii="Times New Roman" w:hAnsi="Times New Roman"/>
        </w:rPr>
        <w:t>пре</w:t>
      </w:r>
      <w:proofErr w:type="spellEnd"/>
      <w:r w:rsidRPr="00230706">
        <w:rPr>
          <w:rFonts w:ascii="Times New Roman" w:hAnsi="Times New Roman"/>
        </w:rPr>
        <w:t xml:space="preserve"> </w:t>
      </w:r>
      <w:proofErr w:type="spellStart"/>
      <w:r w:rsidRPr="00230706">
        <w:rPr>
          <w:rFonts w:ascii="Times New Roman" w:hAnsi="Times New Roman"/>
        </w:rPr>
        <w:t>потписивања</w:t>
      </w:r>
      <w:proofErr w:type="spellEnd"/>
      <w:r w:rsidRPr="00230706">
        <w:rPr>
          <w:rFonts w:ascii="Times New Roman" w:hAnsi="Times New Roman"/>
        </w:rPr>
        <w:t xml:space="preserve"> </w:t>
      </w:r>
      <w:proofErr w:type="spellStart"/>
      <w:r w:rsidRPr="00230706">
        <w:rPr>
          <w:rFonts w:ascii="Times New Roman" w:hAnsi="Times New Roman"/>
        </w:rPr>
        <w:t>уговора</w:t>
      </w:r>
      <w:proofErr w:type="spellEnd"/>
      <w:r w:rsidRPr="00230706">
        <w:rPr>
          <w:rFonts w:ascii="Times New Roman" w:hAnsi="Times New Roman"/>
        </w:rPr>
        <w:t>.</w:t>
      </w:r>
      <w:proofErr w:type="gramEnd"/>
      <w:r w:rsidRPr="00230706">
        <w:rPr>
          <w:rFonts w:ascii="Times New Roman" w:hAnsi="Times New Roman"/>
        </w:rPr>
        <w:t xml:space="preserve"> </w:t>
      </w:r>
    </w:p>
    <w:p w:rsidR="005E3699" w:rsidRDefault="005E3699" w:rsidP="0082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5E3699" w:rsidRPr="005E3699" w:rsidRDefault="005E3699" w:rsidP="0082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5E3699">
        <w:rPr>
          <w:rFonts w:ascii="Times New Roman" w:hAnsi="Times New Roman"/>
          <w:b/>
        </w:rPr>
        <w:t>VII</w:t>
      </w:r>
      <w:r>
        <w:rPr>
          <w:rFonts w:ascii="Times New Roman" w:hAnsi="Times New Roman"/>
        </w:rPr>
        <w:t xml:space="preserve">   </w:t>
      </w:r>
      <w:r w:rsidRPr="005E3699">
        <w:rPr>
          <w:rFonts w:ascii="Times New Roman" w:hAnsi="Times New Roman"/>
          <w:b/>
        </w:rPr>
        <w:t>ОСТАЛЕ ОДРЕДБЕ</w:t>
      </w:r>
    </w:p>
    <w:p w:rsidR="00823D70" w:rsidRPr="00FE3859" w:rsidRDefault="00823D70" w:rsidP="0082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E3859">
        <w:rPr>
          <w:rFonts w:ascii="Times New Roman" w:hAnsi="Times New Roman"/>
        </w:rPr>
        <w:t>Корисник</w:t>
      </w:r>
      <w:proofErr w:type="spellEnd"/>
      <w:r w:rsidRPr="00FE3859">
        <w:rPr>
          <w:rFonts w:ascii="Times New Roman" w:hAnsi="Times New Roman"/>
        </w:rPr>
        <w:t xml:space="preserve"> </w:t>
      </w:r>
      <w:r w:rsidRPr="00FE3859">
        <w:rPr>
          <w:rFonts w:ascii="Times New Roman" w:hAnsi="Times New Roman"/>
          <w:lang w:val="sr-Cyrl-CS"/>
        </w:rPr>
        <w:t xml:space="preserve">средстава </w:t>
      </w:r>
      <w:proofErr w:type="spellStart"/>
      <w:r w:rsidRPr="00FE3859">
        <w:rPr>
          <w:rFonts w:ascii="Times New Roman" w:hAnsi="Times New Roman"/>
        </w:rPr>
        <w:t>ће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сам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сносити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трошкове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радова</w:t>
      </w:r>
      <w:proofErr w:type="spellEnd"/>
      <w:r w:rsidRPr="00FE3859">
        <w:rPr>
          <w:rFonts w:ascii="Times New Roman" w:hAnsi="Times New Roman"/>
        </w:rPr>
        <w:t xml:space="preserve"> и </w:t>
      </w:r>
      <w:proofErr w:type="spellStart"/>
      <w:r w:rsidRPr="00FE3859">
        <w:rPr>
          <w:rFonts w:ascii="Times New Roman" w:hAnsi="Times New Roman"/>
        </w:rPr>
        <w:t>опреме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који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превазилазе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прихватљиве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трошкове</w:t>
      </w:r>
      <w:proofErr w:type="spellEnd"/>
      <w:r w:rsidRPr="00FE3859">
        <w:rPr>
          <w:rFonts w:ascii="Times New Roman" w:hAnsi="Times New Roman"/>
        </w:rPr>
        <w:t xml:space="preserve">, а </w:t>
      </w:r>
      <w:proofErr w:type="spellStart"/>
      <w:r w:rsidRPr="00FE3859">
        <w:rPr>
          <w:rFonts w:ascii="Times New Roman" w:hAnsi="Times New Roman"/>
        </w:rPr>
        <w:t>односе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на</w:t>
      </w:r>
      <w:proofErr w:type="spellEnd"/>
      <w:r w:rsidRPr="00FE3859">
        <w:rPr>
          <w:rFonts w:ascii="Times New Roman" w:hAnsi="Times New Roman"/>
        </w:rPr>
        <w:t xml:space="preserve">: </w:t>
      </w:r>
      <w:proofErr w:type="spellStart"/>
      <w:r w:rsidRPr="00FE3859">
        <w:rPr>
          <w:rFonts w:ascii="Times New Roman" w:hAnsi="Times New Roman"/>
        </w:rPr>
        <w:t>посебан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дизајн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фасаде</w:t>
      </w:r>
      <w:proofErr w:type="spellEnd"/>
      <w:r w:rsidRPr="00FE3859">
        <w:rPr>
          <w:rFonts w:ascii="Times New Roman" w:hAnsi="Times New Roman"/>
        </w:rPr>
        <w:t xml:space="preserve">, </w:t>
      </w:r>
      <w:proofErr w:type="spellStart"/>
      <w:r w:rsidRPr="00FE3859">
        <w:rPr>
          <w:rFonts w:ascii="Times New Roman" w:hAnsi="Times New Roman"/>
        </w:rPr>
        <w:t>столарија</w:t>
      </w:r>
      <w:proofErr w:type="spellEnd"/>
      <w:r w:rsidRPr="00FE3859">
        <w:rPr>
          <w:rFonts w:ascii="Times New Roman" w:hAnsi="Times New Roman"/>
        </w:rPr>
        <w:t xml:space="preserve"> у </w:t>
      </w:r>
      <w:proofErr w:type="spellStart"/>
      <w:r w:rsidRPr="00FE3859">
        <w:rPr>
          <w:rFonts w:ascii="Times New Roman" w:hAnsi="Times New Roman"/>
        </w:rPr>
        <w:t>боји</w:t>
      </w:r>
      <w:proofErr w:type="spellEnd"/>
      <w:r w:rsidRPr="00FE3859">
        <w:rPr>
          <w:rFonts w:ascii="Times New Roman" w:hAnsi="Times New Roman"/>
        </w:rPr>
        <w:t xml:space="preserve">, </w:t>
      </w:r>
      <w:proofErr w:type="spellStart"/>
      <w:r w:rsidRPr="00FE3859">
        <w:rPr>
          <w:rFonts w:ascii="Times New Roman" w:hAnsi="Times New Roman"/>
        </w:rPr>
        <w:t>улазна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врата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посебним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безбедносним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елементима</w:t>
      </w:r>
      <w:proofErr w:type="spellEnd"/>
      <w:r w:rsidRPr="00FE3859">
        <w:rPr>
          <w:rFonts w:ascii="Times New Roman" w:hAnsi="Times New Roman"/>
        </w:rPr>
        <w:t xml:space="preserve">, </w:t>
      </w:r>
      <w:proofErr w:type="spellStart"/>
      <w:r w:rsidRPr="00FE3859">
        <w:rPr>
          <w:rFonts w:ascii="Times New Roman" w:hAnsi="Times New Roman"/>
        </w:rPr>
        <w:t>уређаји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на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пелет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односно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природни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гас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додатном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опремом</w:t>
      </w:r>
      <w:proofErr w:type="spellEnd"/>
      <w:r w:rsidRPr="00FE3859">
        <w:rPr>
          <w:rFonts w:ascii="Times New Roman" w:hAnsi="Times New Roman"/>
        </w:rPr>
        <w:t xml:space="preserve"> и </w:t>
      </w:r>
      <w:proofErr w:type="spellStart"/>
      <w:r w:rsidRPr="00FE3859">
        <w:rPr>
          <w:rFonts w:ascii="Times New Roman" w:hAnsi="Times New Roman"/>
        </w:rPr>
        <w:t>слични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захтеви</w:t>
      </w:r>
      <w:proofErr w:type="spellEnd"/>
      <w:r w:rsidRPr="00FE3859">
        <w:rPr>
          <w:rFonts w:ascii="Times New Roman" w:hAnsi="Times New Roman"/>
        </w:rPr>
        <w:t>.</w:t>
      </w:r>
    </w:p>
    <w:p w:rsidR="00823D70" w:rsidRDefault="00823D70" w:rsidP="00823D70">
      <w:pPr>
        <w:tabs>
          <w:tab w:val="left" w:pos="444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E3859">
        <w:rPr>
          <w:rFonts w:ascii="Times New Roman" w:hAnsi="Times New Roman"/>
          <w:lang w:val="sr-Cyrl-CS"/>
        </w:rPr>
        <w:t>Власницима објеката који су доставили рачуне са ценама мањим од максимално утврђених, признаваће се 50% износа који је назначен на фактури.</w:t>
      </w:r>
    </w:p>
    <w:p w:rsidR="00D14297" w:rsidRPr="00FE3859" w:rsidRDefault="00D14297" w:rsidP="00D142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E3859">
        <w:rPr>
          <w:rFonts w:ascii="Times New Roman" w:hAnsi="Times New Roman"/>
        </w:rPr>
        <w:t>Прихватљиви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укупни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инвестициони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трошкови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са</w:t>
      </w:r>
      <w:proofErr w:type="spellEnd"/>
      <w:r w:rsidRPr="00FE3859">
        <w:rPr>
          <w:rFonts w:ascii="Times New Roman" w:hAnsi="Times New Roman"/>
        </w:rPr>
        <w:t xml:space="preserve"> ПДВ-</w:t>
      </w:r>
      <w:proofErr w:type="spellStart"/>
      <w:r w:rsidRPr="00FE3859">
        <w:rPr>
          <w:rFonts w:ascii="Times New Roman" w:hAnsi="Times New Roman"/>
        </w:rPr>
        <w:t>ом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односе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на</w:t>
      </w:r>
      <w:proofErr w:type="spellEnd"/>
      <w:r w:rsidRPr="00FE3859">
        <w:rPr>
          <w:rFonts w:ascii="Times New Roman" w:hAnsi="Times New Roman"/>
        </w:rPr>
        <w:t>:</w:t>
      </w:r>
    </w:p>
    <w:p w:rsidR="00D14297" w:rsidRPr="00FE3859" w:rsidRDefault="00D14297" w:rsidP="00D14297">
      <w:pPr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ind w:hanging="775"/>
        <w:jc w:val="both"/>
        <w:rPr>
          <w:rFonts w:ascii="Times New Roman" w:hAnsi="Times New Roman"/>
        </w:rPr>
      </w:pPr>
      <w:proofErr w:type="spellStart"/>
      <w:r w:rsidRPr="00FE3859">
        <w:rPr>
          <w:rFonts w:ascii="Times New Roman" w:hAnsi="Times New Roman"/>
        </w:rPr>
        <w:t>Набавку</w:t>
      </w:r>
      <w:proofErr w:type="spellEnd"/>
      <w:r w:rsidRPr="00FE3859">
        <w:rPr>
          <w:rFonts w:ascii="Times New Roman" w:hAnsi="Times New Roman"/>
        </w:rPr>
        <w:t xml:space="preserve"> и </w:t>
      </w:r>
      <w:proofErr w:type="spellStart"/>
      <w:r w:rsidRPr="00FE3859">
        <w:rPr>
          <w:rFonts w:ascii="Times New Roman" w:hAnsi="Times New Roman"/>
        </w:rPr>
        <w:t>уградњу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термичке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изолацију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спољних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зидова</w:t>
      </w:r>
      <w:proofErr w:type="spellEnd"/>
      <w:r w:rsidR="00E46918">
        <w:rPr>
          <w:rFonts w:ascii="Times New Roman" w:hAnsi="Times New Roman"/>
          <w:lang/>
        </w:rPr>
        <w:t xml:space="preserve"> </w:t>
      </w:r>
      <w:proofErr w:type="spellStart"/>
      <w:r w:rsidRPr="00FE3859">
        <w:rPr>
          <w:rFonts w:ascii="Times New Roman" w:hAnsi="Times New Roman"/>
        </w:rPr>
        <w:t>са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фасадом</w:t>
      </w:r>
      <w:proofErr w:type="spellEnd"/>
      <w:r w:rsidRPr="00FE3859">
        <w:rPr>
          <w:rFonts w:ascii="Times New Roman" w:hAnsi="Times New Roman"/>
        </w:rPr>
        <w:t>:</w:t>
      </w:r>
    </w:p>
    <w:p w:rsidR="00D14297" w:rsidRPr="00FE3859" w:rsidRDefault="00D14297" w:rsidP="00D14297">
      <w:pPr>
        <w:numPr>
          <w:ilvl w:val="0"/>
          <w:numId w:val="32"/>
        </w:numPr>
        <w:tabs>
          <w:tab w:val="left" w:pos="851"/>
          <w:tab w:val="left" w:pos="1276"/>
          <w:tab w:val="left" w:pos="1985"/>
        </w:tabs>
        <w:spacing w:after="0" w:line="240" w:lineRule="auto"/>
        <w:ind w:hanging="1507"/>
        <w:jc w:val="both"/>
        <w:rPr>
          <w:rFonts w:ascii="Times New Roman" w:hAnsi="Times New Roman"/>
        </w:rPr>
      </w:pPr>
      <w:proofErr w:type="spellStart"/>
      <w:r w:rsidRPr="00FE3859">
        <w:rPr>
          <w:rFonts w:ascii="Times New Roman" w:hAnsi="Times New Roman"/>
        </w:rPr>
        <w:t>до</w:t>
      </w:r>
      <w:proofErr w:type="spellEnd"/>
      <w:r w:rsidRPr="00FE3859">
        <w:rPr>
          <w:rFonts w:ascii="Times New Roman" w:hAnsi="Times New Roman"/>
        </w:rPr>
        <w:t xml:space="preserve"> 1800,00 </w:t>
      </w:r>
      <w:proofErr w:type="spellStart"/>
      <w:r w:rsidRPr="00FE3859">
        <w:rPr>
          <w:rFonts w:ascii="Times New Roman" w:hAnsi="Times New Roman"/>
        </w:rPr>
        <w:t>дин</w:t>
      </w:r>
      <w:proofErr w:type="spellEnd"/>
      <w:r w:rsidRPr="00FE3859">
        <w:rPr>
          <w:rFonts w:ascii="Times New Roman" w:hAnsi="Times New Roman"/>
        </w:rPr>
        <w:t>/м</w:t>
      </w:r>
      <w:r w:rsidRPr="00FE3859">
        <w:rPr>
          <w:rFonts w:ascii="Times New Roman" w:hAnsi="Times New Roman"/>
          <w:vertAlign w:val="superscript"/>
        </w:rPr>
        <w:t>2</w:t>
      </w:r>
    </w:p>
    <w:p w:rsidR="00D14297" w:rsidRPr="00FE3859" w:rsidRDefault="00D14297" w:rsidP="00D14297">
      <w:pPr>
        <w:numPr>
          <w:ilvl w:val="1"/>
          <w:numId w:val="31"/>
        </w:numPr>
        <w:tabs>
          <w:tab w:val="left" w:pos="851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</w:rPr>
      </w:pPr>
      <w:proofErr w:type="spellStart"/>
      <w:r w:rsidRPr="00FE3859">
        <w:rPr>
          <w:rFonts w:ascii="Times New Roman" w:hAnsi="Times New Roman"/>
        </w:rPr>
        <w:t>Набавку</w:t>
      </w:r>
      <w:proofErr w:type="spellEnd"/>
      <w:r w:rsidRPr="00FE3859">
        <w:rPr>
          <w:rFonts w:ascii="Times New Roman" w:hAnsi="Times New Roman"/>
        </w:rPr>
        <w:t xml:space="preserve"> и </w:t>
      </w:r>
      <w:proofErr w:type="spellStart"/>
      <w:r w:rsidRPr="00FE3859">
        <w:rPr>
          <w:rFonts w:ascii="Times New Roman" w:hAnsi="Times New Roman"/>
        </w:rPr>
        <w:t>уградњу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спољне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столарије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одговарајућим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термичким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својствима</w:t>
      </w:r>
      <w:proofErr w:type="spellEnd"/>
      <w:r w:rsidRPr="00FE3859">
        <w:rPr>
          <w:rFonts w:ascii="Times New Roman" w:hAnsi="Times New Roman"/>
        </w:rPr>
        <w:t>:</w:t>
      </w:r>
    </w:p>
    <w:p w:rsidR="00D14297" w:rsidRPr="00FE3859" w:rsidRDefault="00D14297" w:rsidP="00D14297">
      <w:pPr>
        <w:numPr>
          <w:ilvl w:val="2"/>
          <w:numId w:val="33"/>
        </w:numPr>
        <w:tabs>
          <w:tab w:val="left" w:pos="851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</w:rPr>
      </w:pPr>
      <w:proofErr w:type="spellStart"/>
      <w:r w:rsidRPr="00FE3859">
        <w:rPr>
          <w:rFonts w:ascii="Times New Roman" w:hAnsi="Times New Roman"/>
        </w:rPr>
        <w:t>прозори</w:t>
      </w:r>
      <w:proofErr w:type="spellEnd"/>
      <w:r w:rsidRPr="00FE3859">
        <w:rPr>
          <w:rFonts w:ascii="Times New Roman" w:hAnsi="Times New Roman"/>
        </w:rPr>
        <w:t xml:space="preserve"> и </w:t>
      </w:r>
      <w:proofErr w:type="spellStart"/>
      <w:r w:rsidRPr="00FE3859">
        <w:rPr>
          <w:rFonts w:ascii="Times New Roman" w:hAnsi="Times New Roman"/>
        </w:rPr>
        <w:t>балконска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врата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до</w:t>
      </w:r>
      <w:proofErr w:type="spellEnd"/>
      <w:r w:rsidRPr="00FE3859">
        <w:rPr>
          <w:rFonts w:ascii="Times New Roman" w:hAnsi="Times New Roman"/>
        </w:rPr>
        <w:t xml:space="preserve"> 12.000,00 </w:t>
      </w:r>
      <w:proofErr w:type="spellStart"/>
      <w:r w:rsidRPr="00FE3859">
        <w:rPr>
          <w:rFonts w:ascii="Times New Roman" w:hAnsi="Times New Roman"/>
        </w:rPr>
        <w:t>дин</w:t>
      </w:r>
      <w:proofErr w:type="spellEnd"/>
      <w:r w:rsidRPr="00FE3859">
        <w:rPr>
          <w:rFonts w:ascii="Times New Roman" w:hAnsi="Times New Roman"/>
        </w:rPr>
        <w:t>/м</w:t>
      </w:r>
      <w:r w:rsidRPr="00FE3859">
        <w:rPr>
          <w:rFonts w:ascii="Times New Roman" w:hAnsi="Times New Roman"/>
          <w:vertAlign w:val="superscript"/>
        </w:rPr>
        <w:t>2</w:t>
      </w:r>
    </w:p>
    <w:p w:rsidR="00D14297" w:rsidRPr="00FE3859" w:rsidRDefault="00D14297" w:rsidP="00D14297">
      <w:pPr>
        <w:numPr>
          <w:ilvl w:val="2"/>
          <w:numId w:val="33"/>
        </w:numPr>
        <w:tabs>
          <w:tab w:val="left" w:pos="851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</w:rPr>
      </w:pPr>
      <w:proofErr w:type="spellStart"/>
      <w:r w:rsidRPr="00FE3859">
        <w:rPr>
          <w:rFonts w:ascii="Times New Roman" w:hAnsi="Times New Roman"/>
        </w:rPr>
        <w:t>улазна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врата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до</w:t>
      </w:r>
      <w:proofErr w:type="spellEnd"/>
      <w:r w:rsidRPr="00FE3859">
        <w:rPr>
          <w:rFonts w:ascii="Times New Roman" w:hAnsi="Times New Roman"/>
        </w:rPr>
        <w:t xml:space="preserve"> 20.000,00 </w:t>
      </w:r>
      <w:proofErr w:type="spellStart"/>
      <w:r w:rsidRPr="00FE3859">
        <w:rPr>
          <w:rFonts w:ascii="Times New Roman" w:hAnsi="Times New Roman"/>
        </w:rPr>
        <w:t>дин</w:t>
      </w:r>
      <w:proofErr w:type="spellEnd"/>
      <w:r w:rsidRPr="00FE3859">
        <w:rPr>
          <w:rFonts w:ascii="Times New Roman" w:hAnsi="Times New Roman"/>
        </w:rPr>
        <w:t>/м</w:t>
      </w:r>
      <w:r w:rsidRPr="00FE3859">
        <w:rPr>
          <w:rFonts w:ascii="Times New Roman" w:hAnsi="Times New Roman"/>
          <w:vertAlign w:val="superscript"/>
        </w:rPr>
        <w:t>2</w:t>
      </w:r>
    </w:p>
    <w:p w:rsidR="00D14297" w:rsidRPr="00893589" w:rsidRDefault="00D14297" w:rsidP="00D14297">
      <w:pPr>
        <w:tabs>
          <w:tab w:val="left" w:pos="851"/>
          <w:tab w:val="left" w:pos="1985"/>
        </w:tabs>
        <w:spacing w:after="0" w:line="240" w:lineRule="auto"/>
        <w:ind w:left="1701"/>
        <w:jc w:val="both"/>
        <w:rPr>
          <w:rFonts w:ascii="Times New Roman" w:hAnsi="Times New Roman"/>
        </w:rPr>
      </w:pPr>
    </w:p>
    <w:p w:rsidR="00D14297" w:rsidRPr="00FE3859" w:rsidRDefault="00D14297" w:rsidP="00D14297">
      <w:pPr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u w:val="single"/>
        </w:rPr>
      </w:pPr>
      <w:proofErr w:type="spellStart"/>
      <w:r w:rsidRPr="00FE3859">
        <w:rPr>
          <w:rFonts w:ascii="Times New Roman" w:hAnsi="Times New Roman"/>
        </w:rPr>
        <w:t>Набавку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ложних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уређаја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на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пелет</w:t>
      </w:r>
      <w:proofErr w:type="spellEnd"/>
      <w:r w:rsidRPr="00FE3859">
        <w:rPr>
          <w:rFonts w:ascii="Times New Roman" w:hAnsi="Times New Roman"/>
        </w:rPr>
        <w:t xml:space="preserve"> и </w:t>
      </w:r>
      <w:proofErr w:type="spellStart"/>
      <w:r w:rsidRPr="00FE3859">
        <w:rPr>
          <w:rFonts w:ascii="Times New Roman" w:hAnsi="Times New Roman"/>
        </w:rPr>
        <w:t>природни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гас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  <w:u w:val="single"/>
        </w:rPr>
        <w:t>без</w:t>
      </w:r>
      <w:proofErr w:type="spellEnd"/>
      <w:r w:rsidRPr="00FE3859">
        <w:rPr>
          <w:rFonts w:ascii="Times New Roman" w:hAnsi="Times New Roman"/>
          <w:u w:val="single"/>
        </w:rPr>
        <w:t xml:space="preserve"> </w:t>
      </w:r>
      <w:proofErr w:type="spellStart"/>
      <w:r w:rsidRPr="00FE3859">
        <w:rPr>
          <w:rFonts w:ascii="Times New Roman" w:hAnsi="Times New Roman"/>
          <w:u w:val="single"/>
        </w:rPr>
        <w:t>трошкова</w:t>
      </w:r>
      <w:proofErr w:type="spellEnd"/>
      <w:r w:rsidRPr="00FE3859">
        <w:rPr>
          <w:rFonts w:ascii="Times New Roman" w:hAnsi="Times New Roman"/>
          <w:u w:val="single"/>
        </w:rPr>
        <w:t xml:space="preserve"> </w:t>
      </w:r>
      <w:proofErr w:type="spellStart"/>
      <w:r w:rsidRPr="00FE3859">
        <w:rPr>
          <w:rFonts w:ascii="Times New Roman" w:hAnsi="Times New Roman"/>
          <w:u w:val="single"/>
        </w:rPr>
        <w:t>уградње</w:t>
      </w:r>
      <w:proofErr w:type="spellEnd"/>
      <w:r w:rsidRPr="00FE3859">
        <w:rPr>
          <w:rFonts w:ascii="Times New Roman" w:hAnsi="Times New Roman"/>
          <w:u w:val="single"/>
        </w:rPr>
        <w:t>:</w:t>
      </w:r>
    </w:p>
    <w:p w:rsidR="00D14297" w:rsidRPr="00FE3859" w:rsidRDefault="00D14297" w:rsidP="00D14297">
      <w:pPr>
        <w:numPr>
          <w:ilvl w:val="1"/>
          <w:numId w:val="34"/>
        </w:numPr>
        <w:tabs>
          <w:tab w:val="left" w:pos="851"/>
          <w:tab w:val="left" w:pos="1276"/>
          <w:tab w:val="left" w:pos="1985"/>
        </w:tabs>
        <w:spacing w:after="0" w:line="240" w:lineRule="auto"/>
        <w:ind w:hanging="787"/>
        <w:jc w:val="both"/>
        <w:rPr>
          <w:rFonts w:ascii="Times New Roman" w:hAnsi="Times New Roman"/>
        </w:rPr>
      </w:pPr>
      <w:proofErr w:type="spellStart"/>
      <w:r w:rsidRPr="00FE3859">
        <w:rPr>
          <w:rFonts w:ascii="Times New Roman" w:hAnsi="Times New Roman"/>
        </w:rPr>
        <w:t>уређај</w:t>
      </w:r>
      <w:proofErr w:type="spellEnd"/>
      <w:r w:rsidRPr="00FE3859">
        <w:rPr>
          <w:rFonts w:ascii="Times New Roman" w:hAnsi="Times New Roman"/>
        </w:rPr>
        <w:t>(</w:t>
      </w:r>
      <w:proofErr w:type="spellStart"/>
      <w:r w:rsidRPr="00FE3859">
        <w:rPr>
          <w:rFonts w:ascii="Times New Roman" w:hAnsi="Times New Roman"/>
        </w:rPr>
        <w:t>котао</w:t>
      </w:r>
      <w:proofErr w:type="spellEnd"/>
      <w:r w:rsidRPr="00FE3859">
        <w:rPr>
          <w:rFonts w:ascii="Times New Roman" w:hAnsi="Times New Roman"/>
        </w:rPr>
        <w:t xml:space="preserve">) </w:t>
      </w:r>
      <w:proofErr w:type="spellStart"/>
      <w:r w:rsidRPr="00FE3859">
        <w:rPr>
          <w:rFonts w:ascii="Times New Roman" w:hAnsi="Times New Roman"/>
        </w:rPr>
        <w:t>на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природни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гас-основна</w:t>
      </w:r>
      <w:proofErr w:type="spellEnd"/>
      <w:r w:rsidRPr="00FE3859">
        <w:rPr>
          <w:rFonts w:ascii="Times New Roman" w:hAnsi="Times New Roman"/>
        </w:rPr>
        <w:t xml:space="preserve"> </w:t>
      </w:r>
      <w:proofErr w:type="spellStart"/>
      <w:r w:rsidRPr="00FE3859">
        <w:rPr>
          <w:rFonts w:ascii="Times New Roman" w:hAnsi="Times New Roman"/>
        </w:rPr>
        <w:t>верзија</w:t>
      </w:r>
      <w:proofErr w:type="spellEnd"/>
      <w:r w:rsidRPr="00FE3859">
        <w:rPr>
          <w:rFonts w:ascii="Times New Roman" w:hAnsi="Times New Roman"/>
        </w:rPr>
        <w:t xml:space="preserve"> </w:t>
      </w:r>
    </w:p>
    <w:p w:rsidR="00D14297" w:rsidRPr="00FE3859" w:rsidRDefault="00D14297" w:rsidP="00D14297">
      <w:pPr>
        <w:numPr>
          <w:ilvl w:val="1"/>
          <w:numId w:val="34"/>
        </w:numPr>
        <w:tabs>
          <w:tab w:val="left" w:pos="851"/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</w:rPr>
      </w:pPr>
      <w:r w:rsidRPr="00FE3859">
        <w:rPr>
          <w:rFonts w:ascii="Times New Roman" w:hAnsi="Times New Roman"/>
          <w:lang w:val="sr-Cyrl-CS"/>
        </w:rPr>
        <w:t>котао на пелет или етажна пећ на пелет које као енергент користе искључиво пелет (неће се одобравати средства за набавку комбинованих уређаја који као енергент користе чврсто гориво и пелет као ни уређаја који нису у систему етажног или централног грејања)</w:t>
      </w:r>
      <w:r w:rsidR="00407160">
        <w:rPr>
          <w:rFonts w:ascii="Times New Roman" w:hAnsi="Times New Roman"/>
          <w:lang w:val="sr-Cyrl-CS"/>
        </w:rPr>
        <w:t>.</w:t>
      </w:r>
    </w:p>
    <w:p w:rsidR="00D14297" w:rsidRPr="00FE3859" w:rsidRDefault="00D14297" w:rsidP="00D142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E3859">
        <w:rPr>
          <w:rFonts w:ascii="Times New Roman" w:hAnsi="Times New Roman"/>
        </w:rPr>
        <w:tab/>
      </w:r>
    </w:p>
    <w:p w:rsidR="00D14297" w:rsidRDefault="00D14297" w:rsidP="00823D70">
      <w:pPr>
        <w:tabs>
          <w:tab w:val="left" w:pos="444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A0D52" w:rsidRDefault="00D14AF2" w:rsidP="00823D70">
      <w:pPr>
        <w:tabs>
          <w:tab w:val="left" w:pos="444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ОПШТИНА ТОПОЛА</w:t>
      </w:r>
    </w:p>
    <w:p w:rsidR="00D14AF2" w:rsidRDefault="00D14AF2" w:rsidP="00823D70">
      <w:pPr>
        <w:tabs>
          <w:tab w:val="left" w:pos="444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БРОЈ: 020-412/2021-02</w:t>
      </w:r>
    </w:p>
    <w:p w:rsidR="00D14AF2" w:rsidRDefault="00D14AF2" w:rsidP="00823D70">
      <w:pPr>
        <w:tabs>
          <w:tab w:val="left" w:pos="444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ДАТУМ: 21.07.2021.год.</w:t>
      </w:r>
    </w:p>
    <w:p w:rsidR="009A0D52" w:rsidRDefault="009A0D52" w:rsidP="00823D70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9A0D52">
        <w:rPr>
          <w:rFonts w:ascii="Times New Roman" w:hAnsi="Times New Roman" w:cs="Times New Roman"/>
          <w:lang w:val="sr-Cyrl-CS"/>
        </w:rPr>
        <w:t xml:space="preserve">Комисија </w:t>
      </w:r>
      <w:r w:rsidRPr="009A0D52">
        <w:rPr>
          <w:rFonts w:ascii="Times New Roman" w:hAnsi="Times New Roman" w:cs="Times New Roman"/>
        </w:rPr>
        <w:t xml:space="preserve">за доделу средстава за </w:t>
      </w:r>
    </w:p>
    <w:p w:rsidR="009A0D52" w:rsidRDefault="009A0D52" w:rsidP="00823D70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</w:t>
      </w:r>
      <w:r w:rsidRPr="009A0D52">
        <w:rPr>
          <w:rFonts w:ascii="Times New Roman" w:hAnsi="Times New Roman" w:cs="Times New Roman"/>
        </w:rPr>
        <w:t xml:space="preserve">финансирање/суфинансирање </w:t>
      </w:r>
    </w:p>
    <w:p w:rsidR="009A0D52" w:rsidRPr="009A0D52" w:rsidRDefault="009A0D52" w:rsidP="00823D70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A0D52">
        <w:rPr>
          <w:rFonts w:ascii="Times New Roman" w:hAnsi="Times New Roman" w:cs="Times New Roman"/>
        </w:rPr>
        <w:t>програма енергетске санације породичних кућа</w:t>
      </w:r>
    </w:p>
    <w:p w:rsidR="00A5248A" w:rsidRPr="00A5248A" w:rsidRDefault="00A5248A" w:rsidP="00E25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</w:rPr>
      </w:pPr>
    </w:p>
    <w:p w:rsidR="00C510EA" w:rsidRPr="00E254EF" w:rsidRDefault="00C510EA" w:rsidP="00E254EF">
      <w:pPr>
        <w:spacing w:after="0"/>
        <w:rPr>
          <w:rFonts w:ascii="Times New Roman" w:hAnsi="Times New Roman" w:cs="Times New Roman"/>
        </w:rPr>
      </w:pPr>
    </w:p>
    <w:sectPr w:rsidR="00C510EA" w:rsidRPr="00E254EF" w:rsidSect="00C51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40C"/>
    <w:multiLevelType w:val="multilevel"/>
    <w:tmpl w:val="30F4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E74"/>
    <w:multiLevelType w:val="hybridMultilevel"/>
    <w:tmpl w:val="19E23936"/>
    <w:lvl w:ilvl="0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2">
    <w:nsid w:val="02977D37"/>
    <w:multiLevelType w:val="hybridMultilevel"/>
    <w:tmpl w:val="19F8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750D"/>
    <w:multiLevelType w:val="hybridMultilevel"/>
    <w:tmpl w:val="6C40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45AD"/>
    <w:multiLevelType w:val="hybridMultilevel"/>
    <w:tmpl w:val="1E343178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>
    <w:nsid w:val="0D674C43"/>
    <w:multiLevelType w:val="multilevel"/>
    <w:tmpl w:val="E4A4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52307"/>
    <w:multiLevelType w:val="multilevel"/>
    <w:tmpl w:val="19042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B7A46"/>
    <w:multiLevelType w:val="hybridMultilevel"/>
    <w:tmpl w:val="45A2B006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8">
    <w:nsid w:val="2DF967C2"/>
    <w:multiLevelType w:val="hybridMultilevel"/>
    <w:tmpl w:val="74C0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5F96"/>
    <w:multiLevelType w:val="hybridMultilevel"/>
    <w:tmpl w:val="6C78B13E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0">
    <w:nsid w:val="39AD528A"/>
    <w:multiLevelType w:val="hybridMultilevel"/>
    <w:tmpl w:val="3B8E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A16BD"/>
    <w:multiLevelType w:val="multilevel"/>
    <w:tmpl w:val="FE0C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75628"/>
    <w:multiLevelType w:val="hybridMultilevel"/>
    <w:tmpl w:val="B440837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45CD7C70"/>
    <w:multiLevelType w:val="hybridMultilevel"/>
    <w:tmpl w:val="B8CC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B3957"/>
    <w:multiLevelType w:val="multilevel"/>
    <w:tmpl w:val="FE0C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AE1E46"/>
    <w:multiLevelType w:val="multilevel"/>
    <w:tmpl w:val="2D347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610C0"/>
    <w:multiLevelType w:val="hybridMultilevel"/>
    <w:tmpl w:val="A546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53B79"/>
    <w:multiLevelType w:val="multilevel"/>
    <w:tmpl w:val="3B8E1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F3806"/>
    <w:multiLevelType w:val="hybridMultilevel"/>
    <w:tmpl w:val="D8666438"/>
    <w:lvl w:ilvl="0" w:tplc="AE72F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22401"/>
    <w:multiLevelType w:val="multilevel"/>
    <w:tmpl w:val="F91A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90920"/>
    <w:multiLevelType w:val="hybridMultilevel"/>
    <w:tmpl w:val="7BE4772A"/>
    <w:lvl w:ilvl="0" w:tplc="7A78E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7B7E55"/>
    <w:multiLevelType w:val="multilevel"/>
    <w:tmpl w:val="8B06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D4367"/>
    <w:multiLevelType w:val="multilevel"/>
    <w:tmpl w:val="0BAE7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83413"/>
    <w:multiLevelType w:val="multilevel"/>
    <w:tmpl w:val="E1BEB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5">
    <w:nsid w:val="62BE6D02"/>
    <w:multiLevelType w:val="hybridMultilevel"/>
    <w:tmpl w:val="82AC8DC0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6">
    <w:nsid w:val="69551DFE"/>
    <w:multiLevelType w:val="multilevel"/>
    <w:tmpl w:val="97B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880C71"/>
    <w:multiLevelType w:val="multilevel"/>
    <w:tmpl w:val="DA9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1111BE"/>
    <w:multiLevelType w:val="multilevel"/>
    <w:tmpl w:val="B942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BC3DC1"/>
    <w:multiLevelType w:val="multilevel"/>
    <w:tmpl w:val="C3C6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1C18E8"/>
    <w:multiLevelType w:val="multilevel"/>
    <w:tmpl w:val="7D9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C2425F"/>
    <w:multiLevelType w:val="multilevel"/>
    <w:tmpl w:val="F75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4C7DA9"/>
    <w:multiLevelType w:val="multilevel"/>
    <w:tmpl w:val="092E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13388B"/>
    <w:multiLevelType w:val="multilevel"/>
    <w:tmpl w:val="EB10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21"/>
  </w:num>
  <w:num w:numId="4">
    <w:abstractNumId w:val="31"/>
  </w:num>
  <w:num w:numId="5">
    <w:abstractNumId w:val="23"/>
  </w:num>
  <w:num w:numId="6">
    <w:abstractNumId w:val="27"/>
  </w:num>
  <w:num w:numId="7">
    <w:abstractNumId w:val="6"/>
  </w:num>
  <w:num w:numId="8">
    <w:abstractNumId w:val="30"/>
  </w:num>
  <w:num w:numId="9">
    <w:abstractNumId w:val="22"/>
  </w:num>
  <w:num w:numId="10">
    <w:abstractNumId w:val="32"/>
  </w:num>
  <w:num w:numId="11">
    <w:abstractNumId w:val="15"/>
  </w:num>
  <w:num w:numId="12">
    <w:abstractNumId w:val="26"/>
  </w:num>
  <w:num w:numId="13">
    <w:abstractNumId w:val="33"/>
  </w:num>
  <w:num w:numId="14">
    <w:abstractNumId w:val="5"/>
  </w:num>
  <w:num w:numId="15">
    <w:abstractNumId w:val="19"/>
  </w:num>
  <w:num w:numId="16">
    <w:abstractNumId w:val="0"/>
  </w:num>
  <w:num w:numId="17">
    <w:abstractNumId w:val="29"/>
  </w:num>
  <w:num w:numId="18">
    <w:abstractNumId w:val="12"/>
  </w:num>
  <w:num w:numId="19">
    <w:abstractNumId w:val="4"/>
  </w:num>
  <w:num w:numId="20">
    <w:abstractNumId w:val="24"/>
  </w:num>
  <w:num w:numId="21">
    <w:abstractNumId w:val="20"/>
  </w:num>
  <w:num w:numId="22">
    <w:abstractNumId w:val="18"/>
  </w:num>
  <w:num w:numId="23">
    <w:abstractNumId w:val="3"/>
  </w:num>
  <w:num w:numId="24">
    <w:abstractNumId w:val="2"/>
  </w:num>
  <w:num w:numId="25">
    <w:abstractNumId w:val="16"/>
  </w:num>
  <w:num w:numId="26">
    <w:abstractNumId w:val="8"/>
  </w:num>
  <w:num w:numId="27">
    <w:abstractNumId w:val="13"/>
  </w:num>
  <w:num w:numId="28">
    <w:abstractNumId w:val="10"/>
  </w:num>
  <w:num w:numId="29">
    <w:abstractNumId w:val="11"/>
  </w:num>
  <w:num w:numId="30">
    <w:abstractNumId w:val="17"/>
  </w:num>
  <w:num w:numId="31">
    <w:abstractNumId w:val="25"/>
  </w:num>
  <w:num w:numId="32">
    <w:abstractNumId w:val="1"/>
  </w:num>
  <w:num w:numId="33">
    <w:abstractNumId w:val="7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254EF"/>
    <w:rsid w:val="00075C3F"/>
    <w:rsid w:val="000D1C1C"/>
    <w:rsid w:val="001704F2"/>
    <w:rsid w:val="00176E96"/>
    <w:rsid w:val="001B23D1"/>
    <w:rsid w:val="002565B0"/>
    <w:rsid w:val="002911AE"/>
    <w:rsid w:val="00322CD7"/>
    <w:rsid w:val="00341D85"/>
    <w:rsid w:val="003472F1"/>
    <w:rsid w:val="003A1530"/>
    <w:rsid w:val="003B2095"/>
    <w:rsid w:val="00407160"/>
    <w:rsid w:val="00412799"/>
    <w:rsid w:val="00432DFA"/>
    <w:rsid w:val="004C5F8E"/>
    <w:rsid w:val="004D2200"/>
    <w:rsid w:val="0050104F"/>
    <w:rsid w:val="005A767E"/>
    <w:rsid w:val="005D314E"/>
    <w:rsid w:val="005E3699"/>
    <w:rsid w:val="006265C3"/>
    <w:rsid w:val="00687415"/>
    <w:rsid w:val="0069276E"/>
    <w:rsid w:val="006E27F4"/>
    <w:rsid w:val="0070771E"/>
    <w:rsid w:val="00712E76"/>
    <w:rsid w:val="00723452"/>
    <w:rsid w:val="00820F47"/>
    <w:rsid w:val="00823D70"/>
    <w:rsid w:val="008463BC"/>
    <w:rsid w:val="00893589"/>
    <w:rsid w:val="00896D89"/>
    <w:rsid w:val="008F5C50"/>
    <w:rsid w:val="00903443"/>
    <w:rsid w:val="0092371F"/>
    <w:rsid w:val="00977628"/>
    <w:rsid w:val="00990A7D"/>
    <w:rsid w:val="009A0D52"/>
    <w:rsid w:val="00A34011"/>
    <w:rsid w:val="00A5248A"/>
    <w:rsid w:val="00A535D1"/>
    <w:rsid w:val="00B53428"/>
    <w:rsid w:val="00B84CC4"/>
    <w:rsid w:val="00C510EA"/>
    <w:rsid w:val="00C6663F"/>
    <w:rsid w:val="00CB184B"/>
    <w:rsid w:val="00CD7646"/>
    <w:rsid w:val="00CF3B65"/>
    <w:rsid w:val="00D14297"/>
    <w:rsid w:val="00D14AF2"/>
    <w:rsid w:val="00D15164"/>
    <w:rsid w:val="00E254EF"/>
    <w:rsid w:val="00E46918"/>
    <w:rsid w:val="00EC6BF3"/>
    <w:rsid w:val="00ED2621"/>
    <w:rsid w:val="00EF4D2D"/>
    <w:rsid w:val="00F0551D"/>
    <w:rsid w:val="00F27FA6"/>
    <w:rsid w:val="00F57287"/>
    <w:rsid w:val="00FA5640"/>
    <w:rsid w:val="00FE53A5"/>
    <w:rsid w:val="00FF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254EF"/>
    <w:rPr>
      <w:b/>
      <w:bCs/>
    </w:rPr>
  </w:style>
  <w:style w:type="character" w:styleId="Emphasis">
    <w:name w:val="Emphasis"/>
    <w:basedOn w:val="DefaultParagraphFont"/>
    <w:uiPriority w:val="20"/>
    <w:qFormat/>
    <w:rsid w:val="00E254EF"/>
    <w:rPr>
      <w:i/>
      <w:iCs/>
    </w:rPr>
  </w:style>
  <w:style w:type="paragraph" w:styleId="ListParagraph">
    <w:name w:val="List Paragraph"/>
    <w:basedOn w:val="Normal"/>
    <w:uiPriority w:val="34"/>
    <w:qFormat/>
    <w:rsid w:val="00F055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86372-C08A-4B29-BA53-C090FB71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Kostic</dc:creator>
  <cp:lastModifiedBy>Nemanja Kostic</cp:lastModifiedBy>
  <cp:revision>30</cp:revision>
  <dcterms:created xsi:type="dcterms:W3CDTF">2021-07-05T05:33:00Z</dcterms:created>
  <dcterms:modified xsi:type="dcterms:W3CDTF">2021-07-21T05:41:00Z</dcterms:modified>
</cp:coreProperties>
</file>