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25BB" w:rsidRDefault="001D17A2" w:rsidP="00473D7B">
      <w:pPr>
        <w:autoSpaceDE w:val="0"/>
        <w:autoSpaceDN w:val="0"/>
        <w:adjustRightInd w:val="0"/>
        <w:snapToGrid w:val="0"/>
        <w:ind w:firstLine="7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bookmarkStart w:id="0" w:name="_GoBack"/>
      <w:bookmarkEnd w:id="0"/>
      <w:r w:rsidRPr="001D17A2">
        <w:rPr>
          <w:rFonts w:ascii="Times New Roman" w:hAnsi="Times New Roman" w:cs="Times New Roman"/>
          <w:color w:val="000000"/>
          <w:lang w:val="bg-BG"/>
        </w:rPr>
        <w:t xml:space="preserve">У складу са чланом 5. Уредбе о средствима за подстицање програма или недостајућег дела средстава за финансирање програма од јавног интереса које реализују удружења („Службени гласник РС”, бр. 16/2018), чланом 8. </w:t>
      </w:r>
      <w:r w:rsidR="00BF7E17">
        <w:rPr>
          <w:rFonts w:ascii="Times New Roman" w:hAnsi="Times New Roman" w:cs="Times New Roman"/>
          <w:color w:val="000000"/>
          <w:lang w:val="bg-BG"/>
        </w:rPr>
        <w:t>Правилника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 поступку доделе и контроле средстава за подстицање програма или недостајућег дела средстава за финансирање програма од јавног интереса </w:t>
      </w:r>
      <w:bookmarkStart w:id="1" w:name="OLE_LINK1"/>
      <w:bookmarkStart w:id="2" w:name="OLE_LINK2"/>
      <w:bookmarkStart w:id="3" w:name="OLE_LINK3"/>
      <w:bookmarkStart w:id="4" w:name="OLE_LINK4"/>
      <w:r w:rsidRPr="001D17A2">
        <w:rPr>
          <w:rFonts w:ascii="Times New Roman" w:hAnsi="Times New Roman" w:cs="Times New Roman"/>
          <w:color w:val="000000"/>
          <w:lang w:val="bg-BG"/>
        </w:rPr>
        <w:t xml:space="preserve">(„Сл. </w:t>
      </w:r>
      <w:r w:rsidR="00D425BB">
        <w:rPr>
          <w:rFonts w:ascii="Times New Roman" w:hAnsi="Times New Roman" w:cs="Times New Roman"/>
          <w:color w:val="000000"/>
          <w:lang w:val="sr-Cyrl-RS"/>
        </w:rPr>
        <w:t>г</w:t>
      </w:r>
      <w:r w:rsidR="00BF7E17">
        <w:rPr>
          <w:rFonts w:ascii="Times New Roman" w:hAnsi="Times New Roman" w:cs="Times New Roman"/>
          <w:color w:val="000000"/>
          <w:lang w:val="bg-BG"/>
        </w:rPr>
        <w:t xml:space="preserve">ласник СО Топола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”, бр. </w:t>
      </w:r>
      <w:r w:rsidR="006B1686">
        <w:rPr>
          <w:rFonts w:ascii="Times New Roman" w:hAnsi="Times New Roman" w:cs="Times New Roman"/>
          <w:color w:val="000000"/>
          <w:lang w:val="bg-BG"/>
        </w:rPr>
        <w:t>8/2020</w:t>
      </w:r>
      <w:r w:rsidRPr="001D17A2">
        <w:rPr>
          <w:rFonts w:ascii="Times New Roman" w:hAnsi="Times New Roman" w:cs="Times New Roman"/>
          <w:color w:val="000000"/>
          <w:lang w:val="bg-BG"/>
        </w:rPr>
        <w:t>)</w:t>
      </w:r>
      <w:r w:rsidR="00BF7E17">
        <w:rPr>
          <w:rFonts w:ascii="Times New Roman" w:hAnsi="Times New Roman" w:cs="Times New Roman"/>
          <w:color w:val="000000"/>
          <w:lang w:val="bg-BG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bookmarkEnd w:id="1"/>
      <w:bookmarkEnd w:id="2"/>
      <w:bookmarkEnd w:id="3"/>
      <w:bookmarkEnd w:id="4"/>
      <w:r w:rsidRPr="001D17A2">
        <w:rPr>
          <w:rFonts w:ascii="Times New Roman" w:hAnsi="Times New Roman" w:cs="Times New Roman"/>
          <w:color w:val="000000"/>
          <w:lang w:val="bg-BG"/>
        </w:rPr>
        <w:t>Одлук</w:t>
      </w:r>
      <w:r w:rsidR="00BF7E17">
        <w:rPr>
          <w:rFonts w:ascii="Times New Roman" w:hAnsi="Times New Roman" w:cs="Times New Roman"/>
          <w:color w:val="000000"/>
          <w:lang w:val="bg-BG"/>
        </w:rPr>
        <w:t xml:space="preserve">е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 буџету </w:t>
      </w:r>
      <w:r w:rsidR="00BF7E17">
        <w:rPr>
          <w:rFonts w:ascii="Times New Roman" w:hAnsi="Times New Roman" w:cs="Times New Roman"/>
          <w:color w:val="000000"/>
          <w:lang w:val="bg-BG"/>
        </w:rPr>
        <w:t xml:space="preserve">општине Топола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за </w:t>
      </w:r>
      <w:r w:rsidR="006B1686">
        <w:rPr>
          <w:rFonts w:ascii="Times New Roman" w:hAnsi="Times New Roman" w:cs="Times New Roman"/>
          <w:color w:val="000000"/>
          <w:lang w:val="bg-BG"/>
        </w:rPr>
        <w:t>202</w:t>
      </w:r>
      <w:r w:rsidR="00D425BB">
        <w:rPr>
          <w:rFonts w:ascii="Times New Roman" w:hAnsi="Times New Roman" w:cs="Times New Roman"/>
          <w:color w:val="000000"/>
        </w:rPr>
        <w:t>1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год.</w:t>
      </w:r>
      <w:r w:rsidR="006B1686" w:rsidRPr="006B1686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6B1686" w:rsidRPr="001D17A2">
        <w:rPr>
          <w:rFonts w:ascii="Times New Roman" w:hAnsi="Times New Roman" w:cs="Times New Roman"/>
          <w:color w:val="000000"/>
          <w:lang w:val="bg-BG"/>
        </w:rPr>
        <w:t xml:space="preserve">(„Сл. </w:t>
      </w:r>
      <w:r w:rsidR="00D425BB">
        <w:rPr>
          <w:rFonts w:ascii="Times New Roman" w:hAnsi="Times New Roman" w:cs="Times New Roman"/>
          <w:color w:val="000000"/>
          <w:lang w:val="bg-BG"/>
        </w:rPr>
        <w:t>г</w:t>
      </w:r>
      <w:r w:rsidR="006B1686">
        <w:rPr>
          <w:rFonts w:ascii="Times New Roman" w:hAnsi="Times New Roman" w:cs="Times New Roman"/>
          <w:color w:val="000000"/>
          <w:lang w:val="bg-BG"/>
        </w:rPr>
        <w:t xml:space="preserve">ласник СО Топола </w:t>
      </w:r>
      <w:r w:rsidR="006B1686" w:rsidRPr="001D17A2">
        <w:rPr>
          <w:rFonts w:ascii="Times New Roman" w:hAnsi="Times New Roman" w:cs="Times New Roman"/>
          <w:color w:val="000000"/>
          <w:lang w:val="bg-BG"/>
        </w:rPr>
        <w:t xml:space="preserve"> ”, бр. </w:t>
      </w:r>
      <w:r w:rsidR="00D425BB">
        <w:rPr>
          <w:rFonts w:ascii="Times New Roman" w:hAnsi="Times New Roman" w:cs="Times New Roman"/>
          <w:color w:val="000000"/>
          <w:lang w:val="bg-BG"/>
        </w:rPr>
        <w:t>14</w:t>
      </w:r>
      <w:r w:rsidR="006B1686">
        <w:rPr>
          <w:rFonts w:ascii="Times New Roman" w:hAnsi="Times New Roman" w:cs="Times New Roman"/>
          <w:color w:val="000000"/>
          <w:lang w:val="bg-BG"/>
        </w:rPr>
        <w:t>/20</w:t>
      </w:r>
      <w:r w:rsidR="00D425BB">
        <w:rPr>
          <w:rFonts w:ascii="Times New Roman" w:hAnsi="Times New Roman" w:cs="Times New Roman"/>
          <w:color w:val="000000"/>
          <w:lang w:val="bg-BG"/>
        </w:rPr>
        <w:t>20</w:t>
      </w:r>
      <w:r w:rsidR="006B1686">
        <w:rPr>
          <w:rFonts w:ascii="Times New Roman" w:hAnsi="Times New Roman" w:cs="Times New Roman"/>
          <w:color w:val="000000"/>
          <w:lang w:val="bg-BG"/>
        </w:rPr>
        <w:t xml:space="preserve"> и </w:t>
      </w:r>
      <w:r w:rsidR="00D425BB">
        <w:rPr>
          <w:rFonts w:ascii="Times New Roman" w:hAnsi="Times New Roman" w:cs="Times New Roman"/>
          <w:color w:val="000000"/>
          <w:lang w:val="bg-BG"/>
        </w:rPr>
        <w:t>9</w:t>
      </w:r>
      <w:r w:rsidR="006B1686">
        <w:rPr>
          <w:rFonts w:ascii="Times New Roman" w:hAnsi="Times New Roman" w:cs="Times New Roman"/>
          <w:color w:val="000000"/>
          <w:lang w:val="bg-BG"/>
        </w:rPr>
        <w:t>/202</w:t>
      </w:r>
      <w:r w:rsidR="00D425BB">
        <w:rPr>
          <w:rFonts w:ascii="Times New Roman" w:hAnsi="Times New Roman" w:cs="Times New Roman"/>
          <w:color w:val="000000"/>
          <w:lang w:val="bg-BG"/>
        </w:rPr>
        <w:t>1</w:t>
      </w:r>
      <w:r w:rsidR="006B1686" w:rsidRPr="001D17A2">
        <w:rPr>
          <w:rFonts w:ascii="Times New Roman" w:hAnsi="Times New Roman" w:cs="Times New Roman"/>
          <w:color w:val="000000"/>
          <w:lang w:val="bg-BG"/>
        </w:rPr>
        <w:t xml:space="preserve">)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Годишњим планом јавних конкурса </w:t>
      </w:r>
      <w:r w:rsidR="006604BB">
        <w:rPr>
          <w:rFonts w:ascii="Times New Roman" w:hAnsi="Times New Roman" w:cs="Times New Roman"/>
          <w:color w:val="000000"/>
          <w:lang w:val="bg-BG"/>
        </w:rPr>
        <w:t>за 2021. годину,</w:t>
      </w:r>
      <w:r w:rsidR="009070A5"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</w:p>
    <w:p w:rsidR="001D17A2" w:rsidRDefault="00BF7E17" w:rsidP="00473D7B">
      <w:pPr>
        <w:autoSpaceDE w:val="0"/>
        <w:autoSpaceDN w:val="0"/>
        <w:adjustRightInd w:val="0"/>
        <w:snapToGrid w:val="0"/>
        <w:ind w:firstLine="72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BF7E17">
        <w:rPr>
          <w:rFonts w:ascii="Times New Roman" w:hAnsi="Times New Roman" w:cs="Times New Roman"/>
          <w:iCs/>
          <w:color w:val="000000"/>
          <w:lang w:val="bg-BG"/>
        </w:rPr>
        <w:t xml:space="preserve">Комисија за расподелу средстава </w:t>
      </w:r>
      <w:r w:rsidR="00D20F19">
        <w:rPr>
          <w:rFonts w:ascii="Times New Roman" w:hAnsi="Times New Roman" w:cs="Times New Roman"/>
          <w:iCs/>
          <w:color w:val="000000"/>
          <w:lang w:val="bg-BG"/>
        </w:rPr>
        <w:t xml:space="preserve">осталим </w:t>
      </w:r>
      <w:r w:rsidRPr="00BF7E17">
        <w:rPr>
          <w:rFonts w:ascii="Times New Roman" w:hAnsi="Times New Roman" w:cs="Times New Roman"/>
          <w:iCs/>
          <w:color w:val="000000"/>
          <w:lang w:val="bg-BG"/>
        </w:rPr>
        <w:t>удружењима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, расписује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:rsidR="001D17A2" w:rsidRDefault="001D17A2" w:rsidP="00D20F19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</w:r>
      <w:r w:rsidR="00D20F19">
        <w:rPr>
          <w:rFonts w:ascii="Times New Roman" w:hAnsi="Times New Roman" w:cs="Times New Roman"/>
          <w:b/>
          <w:bCs/>
          <w:color w:val="000000"/>
          <w:lang w:val="bg-BG"/>
        </w:rPr>
        <w:t xml:space="preserve">ОСТАЛИМ 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УДРУЖЕЊ</w:t>
      </w:r>
      <w:r w:rsidR="00D20F19">
        <w:rPr>
          <w:rFonts w:ascii="Times New Roman" w:hAnsi="Times New Roman" w:cs="Times New Roman"/>
          <w:b/>
          <w:bCs/>
          <w:color w:val="000000"/>
          <w:lang w:val="bg-BG"/>
        </w:rPr>
        <w:t>ИМА</w:t>
      </w:r>
    </w:p>
    <w:p w:rsidR="00D20F19" w:rsidRPr="001D17A2" w:rsidRDefault="00D20F19" w:rsidP="00D20F19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9D0E67" w:rsidRDefault="001D17A2" w:rsidP="009D0E67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FC790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1. ЈАВНИ ИНТЕРЕС</w:t>
      </w:r>
    </w:p>
    <w:p w:rsidR="001D17A2" w:rsidRPr="00FC790A" w:rsidRDefault="001D17A2" w:rsidP="00FC790A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FC790A">
        <w:rPr>
          <w:rFonts w:ascii="Times New Roman" w:hAnsi="Times New Roman" w:cs="Times New Roman"/>
          <w:color w:val="000000"/>
          <w:sz w:val="22"/>
          <w:szCs w:val="22"/>
          <w:lang w:val="bg-BG"/>
        </w:rPr>
        <w:t>Расписује се Јавни конкурс за подстицање програма или недостајућег дела средстава за финансирање програма од јавног интереса за општину</w:t>
      </w:r>
      <w:r w:rsidR="00564E99" w:rsidRPr="00FC790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Топола </w:t>
      </w:r>
      <w:r w:rsidRPr="00FC790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које реализују </w:t>
      </w:r>
      <w:proofErr w:type="spellStart"/>
      <w:r w:rsidR="0099340E" w:rsidRPr="00FC790A">
        <w:rPr>
          <w:rFonts w:ascii="Times New Roman" w:hAnsi="Times New Roman" w:cs="Times New Roman"/>
          <w:color w:val="000000"/>
          <w:sz w:val="22"/>
          <w:szCs w:val="22"/>
        </w:rPr>
        <w:t>остала</w:t>
      </w:r>
      <w:proofErr w:type="spellEnd"/>
      <w:r w:rsidR="0099340E" w:rsidRPr="00FC790A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FC790A">
        <w:rPr>
          <w:rFonts w:ascii="Times New Roman" w:hAnsi="Times New Roman" w:cs="Times New Roman"/>
          <w:color w:val="000000"/>
          <w:sz w:val="22"/>
          <w:szCs w:val="22"/>
          <w:lang w:val="bg-BG"/>
        </w:rPr>
        <w:t>удружења</w:t>
      </w:r>
      <w:r w:rsidR="0099340E" w:rsidRPr="00FC790A"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</w:p>
    <w:p w:rsidR="001D17A2" w:rsidRPr="00FC790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1D17A2" w:rsidRPr="00FC790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FC790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2. УСЛОВИ КОЈЕ УДРУЖЕЊЕ ПРЕДЛАГАЧ</w:t>
      </w:r>
    </w:p>
    <w:p w:rsidR="001D17A2" w:rsidRPr="009D0E67" w:rsidRDefault="001D17A2" w:rsidP="009D0E67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FC790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  ПРОГРАМА ТРЕБА ДА ИСПУНИ</w:t>
      </w:r>
    </w:p>
    <w:p w:rsidR="001D17A2" w:rsidRPr="00FC790A" w:rsidRDefault="001D17A2" w:rsidP="00D96E7D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FC790A">
        <w:rPr>
          <w:rFonts w:ascii="Times New Roman" w:hAnsi="Times New Roman" w:cs="Times New Roman"/>
          <w:color w:val="000000"/>
          <w:sz w:val="22"/>
          <w:szCs w:val="22"/>
          <w:lang w:val="bg-BG"/>
        </w:rPr>
        <w:t>На јавном конкурсу може да учествује удружење:</w:t>
      </w:r>
    </w:p>
    <w:p w:rsidR="001D17A2" w:rsidRPr="00FC790A" w:rsidRDefault="001D17A2" w:rsidP="00D96E7D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FC790A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које је регистровано у складу са Законом о удружењима („Службени гласник РС”, бр. 51/2009</w:t>
      </w:r>
      <w:r w:rsidR="008D3EC1" w:rsidRPr="00FC790A">
        <w:rPr>
          <w:rFonts w:ascii="Times New Roman" w:hAnsi="Times New Roman" w:cs="Times New Roman"/>
          <w:color w:val="000000"/>
          <w:sz w:val="22"/>
          <w:szCs w:val="22"/>
        </w:rPr>
        <w:t>,</w:t>
      </w:r>
      <w:r w:rsidRPr="00FC790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99/2011</w:t>
      </w:r>
      <w:r w:rsidR="008D3EC1" w:rsidRPr="00FC790A">
        <w:rPr>
          <w:rFonts w:ascii="Times New Roman" w:hAnsi="Times New Roman" w:cs="Times New Roman"/>
          <w:color w:val="000000"/>
          <w:sz w:val="22"/>
          <w:szCs w:val="22"/>
        </w:rPr>
        <w:t xml:space="preserve"> и 44/2018.</w:t>
      </w:r>
      <w:r w:rsidRPr="00FC790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); </w:t>
      </w:r>
    </w:p>
    <w:p w:rsidR="001D17A2" w:rsidRPr="00FC790A" w:rsidRDefault="001D17A2" w:rsidP="00D96E7D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FC790A">
        <w:rPr>
          <w:rFonts w:ascii="Times New Roman" w:hAnsi="Times New Roman" w:cs="Times New Roman"/>
          <w:color w:val="000000"/>
          <w:sz w:val="22"/>
          <w:szCs w:val="22"/>
          <w:lang w:val="bg-BG"/>
        </w:rPr>
        <w:t>чији се циљеви, према статутарним одредбама, остварују у области у којој се програм реализује;</w:t>
      </w:r>
    </w:p>
    <w:p w:rsidR="001D17A2" w:rsidRPr="00FC790A" w:rsidRDefault="001D17A2" w:rsidP="00D96E7D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FC790A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које је директно одговорно за припрему и извођење програма и</w:t>
      </w:r>
    </w:p>
    <w:p w:rsidR="001D17A2" w:rsidRPr="00FC790A" w:rsidRDefault="001D17A2" w:rsidP="00D96E7D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FC790A">
        <w:rPr>
          <w:rFonts w:ascii="Times New Roman" w:hAnsi="Times New Roman" w:cs="Times New Roman"/>
          <w:color w:val="000000"/>
          <w:sz w:val="22"/>
          <w:szCs w:val="22"/>
          <w:lang w:val="bg-BG"/>
        </w:rPr>
        <w:t>које није у поступку ликвидације, стечајном поступку или под привременом забраном обављања делатности.</w:t>
      </w:r>
    </w:p>
    <w:p w:rsidR="001D17A2" w:rsidRPr="00FC790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1D17A2" w:rsidRPr="00FC790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FC790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3. ИЗНОС СРЕДСТАВА ПЛАНИРАН ЗА ФИНАНСИРАЊЕ И </w:t>
      </w:r>
    </w:p>
    <w:p w:rsidR="001D17A2" w:rsidRPr="009D0E67" w:rsidRDefault="00D96E7D" w:rsidP="009D0E67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 xml:space="preserve">   </w:t>
      </w:r>
      <w:r w:rsidR="001D17A2" w:rsidRPr="00FC790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СУФИНАНСИРАЊЕ ПРОГРАМА УДРУЖЕЊА</w:t>
      </w:r>
    </w:p>
    <w:p w:rsidR="001D17A2" w:rsidRPr="00FC790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FC790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Укупан износ средстава планиран за финансирање/суфинансирање програма </w:t>
      </w:r>
      <w:r w:rsidR="0099340E" w:rsidRPr="00FC790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осталих </w:t>
      </w:r>
      <w:r w:rsidRPr="00FC790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удружења из буџета </w:t>
      </w:r>
      <w:r w:rsidR="00C442BC" w:rsidRPr="00FC790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општине Топола </w:t>
      </w:r>
      <w:r w:rsidRPr="00FC790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у </w:t>
      </w:r>
      <w:r w:rsidR="009070A5" w:rsidRPr="00FC790A">
        <w:rPr>
          <w:rFonts w:ascii="Times New Roman" w:hAnsi="Times New Roman" w:cs="Times New Roman"/>
          <w:color w:val="000000"/>
          <w:sz w:val="22"/>
          <w:szCs w:val="22"/>
          <w:lang w:val="bg-BG"/>
        </w:rPr>
        <w:t>202</w:t>
      </w:r>
      <w:r w:rsidR="006604BB">
        <w:rPr>
          <w:rFonts w:ascii="Times New Roman" w:hAnsi="Times New Roman" w:cs="Times New Roman"/>
          <w:color w:val="000000"/>
          <w:sz w:val="22"/>
          <w:szCs w:val="22"/>
          <w:lang w:val="bg-BG"/>
        </w:rPr>
        <w:t>1</w:t>
      </w:r>
      <w:r w:rsidR="009070A5" w:rsidRPr="00FC790A">
        <w:rPr>
          <w:rFonts w:ascii="Times New Roman" w:hAnsi="Times New Roman" w:cs="Times New Roman"/>
          <w:color w:val="000000"/>
          <w:sz w:val="22"/>
          <w:szCs w:val="22"/>
          <w:lang w:val="bg-BG"/>
        </w:rPr>
        <w:t>.</w:t>
      </w:r>
      <w:r w:rsidRPr="00FC790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години износи </w:t>
      </w:r>
      <w:r w:rsidR="00D20F19" w:rsidRPr="00FC790A">
        <w:rPr>
          <w:rFonts w:ascii="Times New Roman" w:hAnsi="Times New Roman" w:cs="Times New Roman"/>
          <w:color w:val="000000"/>
          <w:sz w:val="22"/>
          <w:szCs w:val="22"/>
          <w:lang w:val="bg-BG"/>
        </w:rPr>
        <w:t>1.0</w:t>
      </w:r>
      <w:r w:rsidR="009070A5" w:rsidRPr="00FC790A">
        <w:rPr>
          <w:rFonts w:ascii="Times New Roman" w:hAnsi="Times New Roman" w:cs="Times New Roman"/>
          <w:color w:val="000000"/>
          <w:sz w:val="22"/>
          <w:szCs w:val="22"/>
          <w:lang w:val="bg-BG"/>
        </w:rPr>
        <w:t>00.000,00</w:t>
      </w:r>
      <w:r w:rsidRPr="00FC790A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динара.</w:t>
      </w:r>
    </w:p>
    <w:p w:rsidR="001D17A2" w:rsidRPr="00FC790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1D17A2" w:rsidRPr="009D0E67" w:rsidRDefault="001D17A2" w:rsidP="009D0E67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FC790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4. ТРАЈАЊЕ ПРОГРАМА</w:t>
      </w:r>
    </w:p>
    <w:p w:rsidR="001D17A2" w:rsidRPr="009D0E67" w:rsidRDefault="001D17A2" w:rsidP="009D0E67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FC790A">
        <w:rPr>
          <w:rFonts w:ascii="Times New Roman" w:hAnsi="Times New Roman" w:cs="Times New Roman"/>
          <w:sz w:val="22"/>
          <w:szCs w:val="22"/>
          <w:lang w:val="bg-BG"/>
        </w:rPr>
        <w:t>Средства се</w:t>
      </w:r>
      <w:r w:rsidR="00C955D7" w:rsidRPr="00FC790A">
        <w:rPr>
          <w:rFonts w:ascii="Times New Roman" w:hAnsi="Times New Roman" w:cs="Times New Roman"/>
          <w:sz w:val="22"/>
          <w:szCs w:val="22"/>
          <w:lang w:val="bg-BG"/>
        </w:rPr>
        <w:t xml:space="preserve"> додељују за програме који ће</w:t>
      </w:r>
      <w:r w:rsidRPr="00FC790A">
        <w:rPr>
          <w:rFonts w:ascii="Times New Roman" w:hAnsi="Times New Roman" w:cs="Times New Roman"/>
          <w:sz w:val="22"/>
          <w:szCs w:val="22"/>
          <w:lang w:val="bg-BG"/>
        </w:rPr>
        <w:t xml:space="preserve"> трајати најдуже до</w:t>
      </w:r>
      <w:r w:rsidR="00564E99" w:rsidRPr="00FC790A">
        <w:rPr>
          <w:rFonts w:ascii="Times New Roman" w:hAnsi="Times New Roman" w:cs="Times New Roman"/>
          <w:sz w:val="22"/>
          <w:szCs w:val="22"/>
          <w:lang w:val="bg-BG"/>
        </w:rPr>
        <w:t xml:space="preserve"> краја буџетске године.</w:t>
      </w:r>
    </w:p>
    <w:p w:rsidR="001D17A2" w:rsidRPr="00FC790A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1D17A2" w:rsidRPr="009D0E67" w:rsidRDefault="001D17A2" w:rsidP="009D0E67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FC790A"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  <w:t>5. КРИТЕРИЈУМИ ЗА ИЗБОР ПРОГРАМА</w:t>
      </w:r>
    </w:p>
    <w:p w:rsidR="00AE2B97" w:rsidRPr="00D96E7D" w:rsidRDefault="00AE2B97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sz w:val="22"/>
          <w:szCs w:val="22"/>
        </w:rPr>
      </w:pPr>
      <w:proofErr w:type="spellStart"/>
      <w:r w:rsidRPr="00D96E7D">
        <w:rPr>
          <w:rFonts w:ascii="Times New Roman" w:hAnsi="Times New Roman" w:cs="Times New Roman"/>
          <w:sz w:val="22"/>
          <w:szCs w:val="22"/>
        </w:rPr>
        <w:t>Критеријуми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вредновати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приликом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избора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програма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ће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финансирати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суфинансирати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из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средстава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буџета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општине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Топола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и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највећи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број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бодова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који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се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може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добити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по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сваком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критеријуму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>:</w:t>
      </w:r>
    </w:p>
    <w:p w:rsidR="001D17A2" w:rsidRPr="00D96E7D" w:rsidRDefault="00FC790A" w:rsidP="00473D7B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D96E7D">
        <w:rPr>
          <w:rFonts w:ascii="Times New Roman" w:hAnsi="Times New Roman" w:cs="Times New Roman"/>
          <w:sz w:val="22"/>
          <w:szCs w:val="22"/>
          <w:lang w:val="bg-BG"/>
        </w:rPr>
        <w:t>15</w:t>
      </w:r>
      <w:r w:rsidR="001D17A2"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 бодова за </w:t>
      </w:r>
      <w:r w:rsidR="001D17A2" w:rsidRPr="00D96E7D">
        <w:rPr>
          <w:rFonts w:ascii="Times New Roman" w:hAnsi="Times New Roman" w:cs="Times New Roman"/>
          <w:b/>
          <w:sz w:val="22"/>
          <w:szCs w:val="22"/>
          <w:lang w:val="bg-BG"/>
        </w:rPr>
        <w:t>референце програма</w:t>
      </w:r>
      <w:r w:rsidR="001D17A2" w:rsidRPr="00D96E7D">
        <w:rPr>
          <w:rFonts w:ascii="Times New Roman" w:hAnsi="Times New Roman" w:cs="Times New Roman"/>
          <w:sz w:val="22"/>
          <w:szCs w:val="22"/>
          <w:lang w:val="bg-BG"/>
        </w:rPr>
        <w:t>: област у којој се реализује програм, дужина трајања програма, број корисника програма, могућност развијања програма и његова одрживост;</w:t>
      </w:r>
    </w:p>
    <w:p w:rsidR="001D17A2" w:rsidRPr="00D96E7D" w:rsidRDefault="00FC790A" w:rsidP="00473D7B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D96E7D">
        <w:rPr>
          <w:rFonts w:ascii="Times New Roman" w:hAnsi="Times New Roman" w:cs="Times New Roman"/>
          <w:sz w:val="22"/>
          <w:szCs w:val="22"/>
          <w:lang w:val="bg-BG"/>
        </w:rPr>
        <w:t>25</w:t>
      </w:r>
      <w:r w:rsidR="001D17A2"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 бодова за </w:t>
      </w:r>
      <w:r w:rsidR="001D17A2" w:rsidRPr="00D96E7D">
        <w:rPr>
          <w:rFonts w:ascii="Times New Roman" w:hAnsi="Times New Roman" w:cs="Times New Roman"/>
          <w:b/>
          <w:sz w:val="22"/>
          <w:szCs w:val="22"/>
          <w:lang w:val="bg-BG"/>
        </w:rPr>
        <w:t>циљеве који се постижу</w:t>
      </w:r>
      <w:r w:rsidR="001D17A2" w:rsidRPr="00D96E7D">
        <w:rPr>
          <w:rFonts w:ascii="Times New Roman" w:hAnsi="Times New Roman" w:cs="Times New Roman"/>
          <w:sz w:val="22"/>
          <w:szCs w:val="22"/>
          <w:lang w:val="bg-BG"/>
        </w:rPr>
        <w:t>: обим задовољавања јавног интереса, степен унапређења стања у области у којој се програм спроводи</w:t>
      </w:r>
      <w:r w:rsidR="00F17FB3" w:rsidRPr="00D96E7D">
        <w:rPr>
          <w:rFonts w:ascii="Times New Roman" w:hAnsi="Times New Roman" w:cs="Times New Roman"/>
          <w:sz w:val="22"/>
          <w:szCs w:val="22"/>
          <w:lang w:val="bg-BG"/>
        </w:rPr>
        <w:t>, да ли су трошкови пројекта оправдани са становишта циља и да ли одржавају  принципе ефиканости, ефективности и очување животне средине, да ли план активности реалистичан и омогућава постизање циљева, идентификовани кључни ризици који могу да  утичу на постизање циљева и мере за њихово превазилажење</w:t>
      </w:r>
      <w:r w:rsidR="001D17A2" w:rsidRPr="00D96E7D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1D17A2" w:rsidRPr="00D96E7D" w:rsidRDefault="00FC790A" w:rsidP="00473D7B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D96E7D">
        <w:rPr>
          <w:rFonts w:ascii="Times New Roman" w:hAnsi="Times New Roman" w:cs="Times New Roman"/>
          <w:sz w:val="22"/>
          <w:szCs w:val="22"/>
          <w:lang w:val="bg-BG"/>
        </w:rPr>
        <w:t>5</w:t>
      </w:r>
      <w:r w:rsidR="001D17A2"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 бодова за </w:t>
      </w:r>
      <w:r w:rsidR="001D17A2" w:rsidRPr="00D96E7D">
        <w:rPr>
          <w:rFonts w:ascii="Times New Roman" w:hAnsi="Times New Roman" w:cs="Times New Roman"/>
          <w:b/>
          <w:sz w:val="22"/>
          <w:szCs w:val="22"/>
          <w:lang w:val="bg-BG"/>
        </w:rPr>
        <w:t>суфинансирање програма из других извора</w:t>
      </w:r>
      <w:r w:rsidR="001D17A2" w:rsidRPr="00D96E7D">
        <w:rPr>
          <w:rFonts w:ascii="Times New Roman" w:hAnsi="Times New Roman" w:cs="Times New Roman"/>
          <w:sz w:val="22"/>
          <w:szCs w:val="22"/>
          <w:lang w:val="bg-BG"/>
        </w:rPr>
        <w:t>: сопствених прихода, буџета Републике Србије, аутономне покрајине или јединице локалне самоуправе, фондова Европске уније, поклона, донација, легата, кредита и друго, у случају недостајућег дела средстава за финансирање програма;</w:t>
      </w:r>
    </w:p>
    <w:p w:rsidR="00DA02BB" w:rsidRPr="00D96E7D" w:rsidRDefault="00FC790A" w:rsidP="00DA02BB">
      <w:pPr>
        <w:pStyle w:val="ListParagraph"/>
        <w:numPr>
          <w:ilvl w:val="0"/>
          <w:numId w:val="14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D96E7D">
        <w:rPr>
          <w:rFonts w:ascii="Times New Roman" w:hAnsi="Times New Roman" w:cs="Times New Roman"/>
          <w:sz w:val="22"/>
          <w:szCs w:val="22"/>
          <w:lang w:val="bg-BG"/>
        </w:rPr>
        <w:t>5</w:t>
      </w:r>
      <w:r w:rsidR="001D17A2"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 бодова за </w:t>
      </w:r>
      <w:r w:rsidR="001D17A2" w:rsidRPr="00D96E7D">
        <w:rPr>
          <w:rFonts w:ascii="Times New Roman" w:hAnsi="Times New Roman" w:cs="Times New Roman"/>
          <w:b/>
          <w:sz w:val="22"/>
          <w:szCs w:val="22"/>
          <w:lang w:val="bg-BG"/>
        </w:rPr>
        <w:t>законитост и ефикасност коришћења средстава и одрживост ранијих програма</w:t>
      </w:r>
      <w:r w:rsidR="001D17A2" w:rsidRPr="00D96E7D">
        <w:rPr>
          <w:rFonts w:ascii="Times New Roman" w:hAnsi="Times New Roman" w:cs="Times New Roman"/>
          <w:sz w:val="22"/>
          <w:szCs w:val="22"/>
          <w:lang w:val="bg-BG"/>
        </w:rPr>
        <w:t>: ако су раније коришћена средства из буџета, да ли су испуњене уговорне обавезе.</w:t>
      </w:r>
    </w:p>
    <w:p w:rsidR="001D17A2" w:rsidRPr="00D96E7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sz w:val="22"/>
          <w:szCs w:val="22"/>
          <w:lang w:val="bg-BG"/>
        </w:rPr>
      </w:pPr>
    </w:p>
    <w:p w:rsidR="001D17A2" w:rsidRPr="00D96E7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D96E7D">
        <w:rPr>
          <w:rFonts w:ascii="Times New Roman" w:hAnsi="Times New Roman" w:cs="Times New Roman"/>
          <w:b/>
          <w:bCs/>
          <w:sz w:val="22"/>
          <w:szCs w:val="22"/>
          <w:lang w:val="bg-BG"/>
        </w:rPr>
        <w:lastRenderedPageBreak/>
        <w:t xml:space="preserve">6. ОБАВЕЗНА КОНКУРСНА ДОКУМЕНТАЦИЈА </w:t>
      </w:r>
    </w:p>
    <w:p w:rsidR="001D17A2" w:rsidRPr="00D96E7D" w:rsidRDefault="001D17A2" w:rsidP="009D0E67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D96E7D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   КОЈУ ТРЕБА ДОСТАВИТИ</w:t>
      </w:r>
      <w:r w:rsidR="00F04ADB" w:rsidRPr="00D96E7D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И ОБЈАВЉИВАЊЕ ЈАВНОГ КОНКУРСА</w:t>
      </w:r>
    </w:p>
    <w:p w:rsidR="001D17A2" w:rsidRPr="00D96E7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Учесник конкурса обавезан је да достави следећу </w:t>
      </w:r>
      <w:r w:rsidR="001F181A"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конкурсну </w:t>
      </w:r>
      <w:r w:rsidRPr="00D96E7D">
        <w:rPr>
          <w:rFonts w:ascii="Times New Roman" w:hAnsi="Times New Roman" w:cs="Times New Roman"/>
          <w:sz w:val="22"/>
          <w:szCs w:val="22"/>
          <w:lang w:val="bg-BG"/>
        </w:rPr>
        <w:t>документацију:</w:t>
      </w:r>
    </w:p>
    <w:p w:rsidR="00D65E64" w:rsidRPr="00D96E7D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D96E7D">
        <w:rPr>
          <w:rFonts w:ascii="Times New Roman" w:hAnsi="Times New Roman" w:cs="Times New Roman"/>
          <w:sz w:val="22"/>
          <w:szCs w:val="22"/>
          <w:lang w:val="bg-BG"/>
        </w:rPr>
        <w:t>П</w:t>
      </w:r>
      <w:r w:rsidR="00871A38" w:rsidRPr="00D96E7D">
        <w:rPr>
          <w:rFonts w:ascii="Times New Roman" w:hAnsi="Times New Roman" w:cs="Times New Roman"/>
          <w:sz w:val="22"/>
          <w:szCs w:val="22"/>
          <w:lang w:val="bg-BG"/>
        </w:rPr>
        <w:t>опуњен образац пријаве</w:t>
      </w:r>
      <w:r w:rsidR="00D65E64"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; </w:t>
      </w:r>
    </w:p>
    <w:p w:rsidR="00D65E64" w:rsidRPr="00D96E7D" w:rsidRDefault="00D65E64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D96E7D">
        <w:rPr>
          <w:rFonts w:ascii="Times New Roman" w:hAnsi="Times New Roman" w:cs="Times New Roman"/>
          <w:sz w:val="22"/>
          <w:szCs w:val="22"/>
          <w:lang w:val="bg-BG"/>
        </w:rPr>
        <w:t>Образац предлога програма;</w:t>
      </w:r>
      <w:r w:rsidR="001D17A2"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D65E64" w:rsidRPr="00D96E7D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D96E7D">
        <w:rPr>
          <w:rFonts w:ascii="Times New Roman" w:hAnsi="Times New Roman" w:cs="Times New Roman"/>
          <w:sz w:val="22"/>
          <w:szCs w:val="22"/>
          <w:lang w:val="bg-BG"/>
        </w:rPr>
        <w:t>Образац буџета програма са наративним приказом буџета</w:t>
      </w:r>
      <w:r w:rsidR="00D65E64" w:rsidRPr="00D96E7D">
        <w:rPr>
          <w:rFonts w:ascii="Times New Roman" w:hAnsi="Times New Roman" w:cs="Times New Roman"/>
          <w:sz w:val="22"/>
          <w:szCs w:val="22"/>
          <w:lang w:val="bg-BG"/>
        </w:rPr>
        <w:t>;</w:t>
      </w:r>
    </w:p>
    <w:p w:rsidR="00D65E64" w:rsidRPr="00D96E7D" w:rsidRDefault="00D65E64" w:rsidP="00D65E64">
      <w:pPr>
        <w:autoSpaceDE w:val="0"/>
        <w:autoSpaceDN w:val="0"/>
        <w:adjustRightInd w:val="0"/>
        <w:snapToGrid w:val="0"/>
        <w:ind w:left="284"/>
        <w:jc w:val="both"/>
        <w:textAlignment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D96E7D">
        <w:rPr>
          <w:rFonts w:ascii="Times New Roman" w:hAnsi="Times New Roman" w:cs="Times New Roman"/>
          <w:sz w:val="22"/>
          <w:szCs w:val="22"/>
          <w:lang w:val="bg-BG"/>
        </w:rPr>
        <w:t>Обрасци ко</w:t>
      </w:r>
      <w:r w:rsidR="00DA02BB" w:rsidRPr="00D96E7D">
        <w:rPr>
          <w:rFonts w:ascii="Times New Roman" w:hAnsi="Times New Roman" w:cs="Times New Roman"/>
          <w:sz w:val="22"/>
          <w:szCs w:val="22"/>
          <w:lang w:val="bg-BG"/>
        </w:rPr>
        <w:t>нкурсне документације достављају се</w:t>
      </w:r>
      <w:r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 електронски путем mail-a на захтев учесника конкурса.</w:t>
      </w:r>
    </w:p>
    <w:p w:rsidR="001D17A2" w:rsidRPr="00D96E7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sz w:val="22"/>
          <w:szCs w:val="22"/>
          <w:lang w:val="bg-BG"/>
        </w:rPr>
      </w:pPr>
    </w:p>
    <w:p w:rsidR="001D17A2" w:rsidRPr="00D96E7D" w:rsidRDefault="001D17A2" w:rsidP="009D0E67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D96E7D">
        <w:rPr>
          <w:rFonts w:ascii="Times New Roman" w:hAnsi="Times New Roman" w:cs="Times New Roman"/>
          <w:b/>
          <w:bCs/>
          <w:sz w:val="22"/>
          <w:szCs w:val="22"/>
          <w:lang w:val="bg-BG"/>
        </w:rPr>
        <w:t>7. НАЧИН ПРИЈАВЉИВАЊА НА КОНКУРС</w:t>
      </w:r>
    </w:p>
    <w:p w:rsidR="00CE3624" w:rsidRPr="00D96E7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D96E7D">
        <w:rPr>
          <w:rFonts w:ascii="Times New Roman" w:hAnsi="Times New Roman" w:cs="Times New Roman"/>
          <w:sz w:val="22"/>
          <w:szCs w:val="22"/>
          <w:lang w:val="bg-BG"/>
        </w:rPr>
        <w:t>Оверен и одштампан Образац пријаве са пратећом обаве</w:t>
      </w:r>
      <w:r w:rsidR="009E13A5" w:rsidRPr="00D96E7D">
        <w:rPr>
          <w:rFonts w:ascii="Times New Roman" w:hAnsi="Times New Roman" w:cs="Times New Roman"/>
          <w:sz w:val="22"/>
          <w:szCs w:val="22"/>
          <w:lang w:val="bg-BG"/>
        </w:rPr>
        <w:t>зном конкурсном документацијом</w:t>
      </w:r>
      <w:r w:rsidR="00871A38"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 и</w:t>
      </w:r>
      <w:r w:rsidR="009E13A5"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пожељна пратећа документација достављају се у затвореној коверти са назнаком „За конкурс </w:t>
      </w:r>
      <w:r w:rsidR="00D621CA" w:rsidRPr="00D96E7D">
        <w:rPr>
          <w:rFonts w:ascii="Times New Roman" w:hAnsi="Times New Roman" w:cs="Times New Roman"/>
          <w:sz w:val="22"/>
          <w:szCs w:val="22"/>
          <w:lang w:val="bg-BG"/>
        </w:rPr>
        <w:t>за доделу средстава</w:t>
      </w:r>
      <w:r w:rsidR="005E308A"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 осталим</w:t>
      </w:r>
      <w:r w:rsidR="00D621CA"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 удружењ</w:t>
      </w:r>
      <w:r w:rsidR="005E308A" w:rsidRPr="00D96E7D">
        <w:rPr>
          <w:rFonts w:ascii="Times New Roman" w:hAnsi="Times New Roman" w:cs="Times New Roman"/>
          <w:sz w:val="22"/>
          <w:szCs w:val="22"/>
          <w:lang w:val="bg-BG"/>
        </w:rPr>
        <w:t>има</w:t>
      </w:r>
      <w:r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 – не отварати” и истакнутим назив</w:t>
      </w:r>
      <w:r w:rsidR="0006482D" w:rsidRPr="00D96E7D">
        <w:rPr>
          <w:rFonts w:ascii="Times New Roman" w:hAnsi="Times New Roman" w:cs="Times New Roman"/>
          <w:sz w:val="22"/>
          <w:szCs w:val="22"/>
          <w:lang w:val="bg-BG"/>
        </w:rPr>
        <w:t>ом подносиоца пројекта</w:t>
      </w:r>
      <w:r w:rsidR="00CE3624" w:rsidRPr="00D96E7D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1D17A2" w:rsidRPr="00D96E7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D96E7D">
        <w:rPr>
          <w:rFonts w:ascii="Times New Roman" w:hAnsi="Times New Roman" w:cs="Times New Roman"/>
          <w:sz w:val="22"/>
          <w:szCs w:val="22"/>
          <w:lang w:val="bg-BG"/>
        </w:rPr>
        <w:t>Пријава се</w:t>
      </w:r>
      <w:r w:rsidR="005E308A"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 доставља на писарницу општине Топола или</w:t>
      </w:r>
      <w:r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 поштом на адресу: </w:t>
      </w:r>
      <w:r w:rsidR="00CE3624" w:rsidRPr="00D96E7D">
        <w:rPr>
          <w:rFonts w:ascii="Times New Roman" w:hAnsi="Times New Roman" w:cs="Times New Roman"/>
          <w:sz w:val="22"/>
          <w:szCs w:val="22"/>
          <w:lang w:val="bg-BG"/>
        </w:rPr>
        <w:t>Булевар к</w:t>
      </w:r>
      <w:r w:rsidR="00C442BC" w:rsidRPr="00D96E7D">
        <w:rPr>
          <w:rFonts w:ascii="Times New Roman" w:hAnsi="Times New Roman" w:cs="Times New Roman"/>
          <w:sz w:val="22"/>
          <w:szCs w:val="22"/>
          <w:lang w:val="bg-BG"/>
        </w:rPr>
        <w:t>раља Александра  I бр.9</w:t>
      </w:r>
      <w:r w:rsidR="0006482D" w:rsidRPr="00D96E7D">
        <w:rPr>
          <w:rFonts w:ascii="Times New Roman" w:hAnsi="Times New Roman" w:cs="Times New Roman"/>
          <w:sz w:val="22"/>
          <w:szCs w:val="22"/>
          <w:lang w:val="bg-BG"/>
        </w:rPr>
        <w:t>, 34310 Топола</w:t>
      </w:r>
      <w:r w:rsidRPr="00D96E7D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1D17A2" w:rsidRPr="00D96E7D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D96E7D">
        <w:rPr>
          <w:rFonts w:ascii="Times New Roman" w:hAnsi="Times New Roman" w:cs="Times New Roman"/>
          <w:sz w:val="22"/>
          <w:szCs w:val="22"/>
          <w:lang w:val="bg-BG"/>
        </w:rPr>
        <w:t>За додатне информације</w:t>
      </w:r>
      <w:r w:rsidR="00DA02BB"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 и захтеве</w:t>
      </w:r>
      <w:r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 можете се обратити на број телефона </w:t>
      </w:r>
      <w:r w:rsidR="00564E99" w:rsidRPr="00D96E7D">
        <w:rPr>
          <w:rFonts w:ascii="Times New Roman" w:hAnsi="Times New Roman" w:cs="Times New Roman"/>
          <w:sz w:val="22"/>
          <w:szCs w:val="22"/>
          <w:lang w:val="bg-BG"/>
        </w:rPr>
        <w:t>034/6811-</w:t>
      </w:r>
      <w:r w:rsidR="0099340E" w:rsidRPr="00D96E7D">
        <w:rPr>
          <w:rFonts w:ascii="Times New Roman" w:hAnsi="Times New Roman" w:cs="Times New Roman"/>
          <w:sz w:val="22"/>
          <w:szCs w:val="22"/>
        </w:rPr>
        <w:t>008</w:t>
      </w:r>
      <w:r w:rsidR="00FC790A"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C790A" w:rsidRPr="00D96E7D">
        <w:rPr>
          <w:rFonts w:ascii="Times New Roman" w:hAnsi="Times New Roman" w:cs="Times New Roman"/>
          <w:sz w:val="22"/>
          <w:szCs w:val="22"/>
        </w:rPr>
        <w:t>контакт</w:t>
      </w:r>
      <w:proofErr w:type="spellEnd"/>
      <w:r w:rsidR="00FC790A"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C790A" w:rsidRPr="00D96E7D">
        <w:rPr>
          <w:rFonts w:ascii="Times New Roman" w:hAnsi="Times New Roman" w:cs="Times New Roman"/>
          <w:sz w:val="22"/>
          <w:szCs w:val="22"/>
        </w:rPr>
        <w:t>особа</w:t>
      </w:r>
      <w:proofErr w:type="spellEnd"/>
      <w:r w:rsidR="00FC790A" w:rsidRPr="00D96E7D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="00FC790A" w:rsidRPr="00D96E7D">
        <w:rPr>
          <w:rFonts w:ascii="Times New Roman" w:hAnsi="Times New Roman" w:cs="Times New Roman"/>
          <w:sz w:val="22"/>
          <w:szCs w:val="22"/>
        </w:rPr>
        <w:t>Виолета</w:t>
      </w:r>
      <w:proofErr w:type="spellEnd"/>
      <w:r w:rsidR="00FC790A" w:rsidRPr="00D96E7D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FC790A" w:rsidRPr="00D96E7D">
        <w:rPr>
          <w:rFonts w:ascii="Times New Roman" w:hAnsi="Times New Roman" w:cs="Times New Roman"/>
          <w:sz w:val="22"/>
          <w:szCs w:val="22"/>
        </w:rPr>
        <w:t>Говедарица</w:t>
      </w:r>
      <w:proofErr w:type="spellEnd"/>
      <w:r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 или путем електронске поште на адресу </w:t>
      </w:r>
      <w:r w:rsidR="0099340E" w:rsidRPr="00D96E7D">
        <w:rPr>
          <w:rFonts w:ascii="Times New Roman" w:hAnsi="Times New Roman" w:cs="Times New Roman"/>
          <w:sz w:val="22"/>
          <w:szCs w:val="22"/>
        </w:rPr>
        <w:t>violetapavlovic@hotmail.com</w:t>
      </w:r>
      <w:r w:rsidR="00871A38" w:rsidRPr="00D96E7D">
        <w:rPr>
          <w:rFonts w:ascii="Times New Roman" w:hAnsi="Times New Roman" w:cs="Times New Roman"/>
          <w:sz w:val="22"/>
          <w:szCs w:val="22"/>
        </w:rPr>
        <w:t>.</w:t>
      </w:r>
      <w:r w:rsidR="00564E99" w:rsidRPr="00D96E7D">
        <w:rPr>
          <w:rFonts w:ascii="Times New Roman" w:hAnsi="Times New Roman" w:cs="Times New Roman"/>
          <w:sz w:val="22"/>
          <w:szCs w:val="22"/>
          <w:u w:color="000000"/>
        </w:rPr>
        <w:t xml:space="preserve"> </w:t>
      </w:r>
    </w:p>
    <w:p w:rsidR="001D17A2" w:rsidRPr="00D96E7D" w:rsidRDefault="001D17A2" w:rsidP="00FC790A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sz w:val="22"/>
          <w:szCs w:val="22"/>
          <w:lang w:val="bg-BG"/>
        </w:rPr>
      </w:pPr>
    </w:p>
    <w:p w:rsidR="001D17A2" w:rsidRPr="00D96E7D" w:rsidRDefault="001D17A2" w:rsidP="009D0E67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D96E7D">
        <w:rPr>
          <w:rFonts w:ascii="Times New Roman" w:hAnsi="Times New Roman" w:cs="Times New Roman"/>
          <w:b/>
          <w:bCs/>
          <w:sz w:val="22"/>
          <w:szCs w:val="22"/>
          <w:lang w:val="bg-BG"/>
        </w:rPr>
        <w:t>8. РОКОВИ ЗА ПОДНОШЕЊЕ ПРИЈАВА НА ЈАВНИ КОНКУРС И</w:t>
      </w:r>
      <w:r w:rsidRPr="00D96E7D">
        <w:rPr>
          <w:rFonts w:ascii="Times New Roman" w:hAnsi="Times New Roman" w:cs="Times New Roman"/>
          <w:b/>
          <w:bCs/>
          <w:sz w:val="22"/>
          <w:szCs w:val="22"/>
          <w:lang w:val="bg-BG"/>
        </w:rPr>
        <w:br/>
        <w:t xml:space="preserve">          ОДЛУЧИВАЊЕ О ДОДЕЛИ СРЕДСТАВА УДРУЖЕЊИМА</w:t>
      </w:r>
    </w:p>
    <w:p w:rsidR="001D17A2" w:rsidRPr="00D96E7D" w:rsidRDefault="001D17A2" w:rsidP="00D96E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D96E7D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Рок за подношење пријаве на </w:t>
      </w:r>
      <w:r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овај јавни конкурс је </w:t>
      </w:r>
      <w:r w:rsidR="00D621CA" w:rsidRPr="00D96E7D">
        <w:rPr>
          <w:rFonts w:ascii="Times New Roman" w:hAnsi="Times New Roman" w:cs="Times New Roman"/>
          <w:sz w:val="22"/>
          <w:szCs w:val="22"/>
          <w:lang w:val="bg-BG"/>
        </w:rPr>
        <w:t>15</w:t>
      </w:r>
      <w:r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 дана од дана објављивања јавног конкурса</w:t>
      </w:r>
      <w:r w:rsidR="00F04ADB"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 на огласној табли Општинске управе општине Топола</w:t>
      </w:r>
      <w:r w:rsidRPr="00D96E7D">
        <w:rPr>
          <w:rFonts w:ascii="Times New Roman" w:hAnsi="Times New Roman" w:cs="Times New Roman"/>
          <w:sz w:val="22"/>
          <w:szCs w:val="22"/>
          <w:lang w:val="bg-BG"/>
        </w:rPr>
        <w:t>.</w:t>
      </w:r>
      <w:r w:rsidR="00F04ADB"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1D17A2" w:rsidRPr="00D96E7D" w:rsidRDefault="001D17A2" w:rsidP="00D96E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D96E7D">
        <w:rPr>
          <w:rFonts w:ascii="Times New Roman" w:hAnsi="Times New Roman" w:cs="Times New Roman"/>
          <w:b/>
          <w:bCs/>
          <w:sz w:val="22"/>
          <w:szCs w:val="22"/>
          <w:lang w:val="bg-BG"/>
        </w:rPr>
        <w:t>Листа вредновања и рангирања пријављених програма</w:t>
      </w:r>
      <w:r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, коју утврђује комисија, биће објављена </w:t>
      </w:r>
      <w:r w:rsidRPr="00D96E7D">
        <w:rPr>
          <w:rFonts w:ascii="Times New Roman" w:hAnsi="Times New Roman" w:cs="Times New Roman"/>
          <w:b/>
          <w:bCs/>
          <w:sz w:val="22"/>
          <w:szCs w:val="22"/>
          <w:lang w:val="bg-BG"/>
        </w:rPr>
        <w:t>у року од</w:t>
      </w:r>
      <w:r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D621CA" w:rsidRPr="00D96E7D">
        <w:rPr>
          <w:rFonts w:ascii="Times New Roman" w:hAnsi="Times New Roman" w:cs="Times New Roman"/>
          <w:sz w:val="22"/>
          <w:szCs w:val="22"/>
          <w:lang w:val="bg-BG"/>
        </w:rPr>
        <w:t>7</w:t>
      </w:r>
      <w:r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D96E7D">
        <w:rPr>
          <w:rFonts w:ascii="Times New Roman" w:hAnsi="Times New Roman" w:cs="Times New Roman"/>
          <w:b/>
          <w:bCs/>
          <w:sz w:val="22"/>
          <w:szCs w:val="22"/>
          <w:lang w:val="bg-BG"/>
        </w:rPr>
        <w:t>дана од дана истека рока за подношење пријава</w:t>
      </w:r>
      <w:r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</w:p>
    <w:p w:rsidR="001D17A2" w:rsidRPr="00D96E7D" w:rsidRDefault="001D17A2" w:rsidP="00D96E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D96E7D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Одлука о избору програма </w:t>
      </w:r>
      <w:r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којима се из буџета </w:t>
      </w:r>
      <w:r w:rsidR="00E26D22" w:rsidRPr="00D96E7D">
        <w:rPr>
          <w:rFonts w:ascii="Times New Roman" w:hAnsi="Times New Roman" w:cs="Times New Roman"/>
          <w:sz w:val="22"/>
          <w:szCs w:val="22"/>
          <w:lang w:val="bg-BG"/>
        </w:rPr>
        <w:t xml:space="preserve">Топола </w:t>
      </w:r>
      <w:r w:rsidRPr="00D96E7D">
        <w:rPr>
          <w:rFonts w:ascii="Times New Roman" w:hAnsi="Times New Roman" w:cs="Times New Roman"/>
          <w:sz w:val="22"/>
          <w:szCs w:val="22"/>
          <w:lang w:val="bg-BG"/>
        </w:rPr>
        <w:t>додељују средства биће објављена у року од пет дана од дана доношења.</w:t>
      </w:r>
    </w:p>
    <w:p w:rsidR="001D17A2" w:rsidRPr="00D96E7D" w:rsidRDefault="001D17A2" w:rsidP="00D96E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D96E7D">
        <w:rPr>
          <w:rFonts w:ascii="Times New Roman" w:hAnsi="Times New Roman" w:cs="Times New Roman"/>
          <w:sz w:val="22"/>
          <w:szCs w:val="22"/>
          <w:lang w:val="bg-BG"/>
        </w:rPr>
        <w:t>Неблаговремене пријаве, као и пријаве које је поднело удружење које не испуњава услове за учешће на конкурсу, не разматрају се.</w:t>
      </w:r>
    </w:p>
    <w:p w:rsidR="001D17A2" w:rsidRPr="00D96E7D" w:rsidRDefault="001D17A2" w:rsidP="00D96E7D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D96E7D">
        <w:rPr>
          <w:rFonts w:ascii="Times New Roman" w:hAnsi="Times New Roman" w:cs="Times New Roman"/>
          <w:sz w:val="22"/>
          <w:szCs w:val="22"/>
          <w:lang w:val="bg-BG"/>
        </w:rPr>
        <w:t>Непотпуне пријаве, односно непотпуно или непрецизно представљени програми или остала конкурсна документација, не разматрају се.</w:t>
      </w:r>
    </w:p>
    <w:p w:rsidR="001D17A2" w:rsidRPr="00D96E7D" w:rsidRDefault="001D17A2" w:rsidP="00F04ADB">
      <w:pPr>
        <w:autoSpaceDE w:val="0"/>
        <w:autoSpaceDN w:val="0"/>
        <w:adjustRightInd w:val="0"/>
        <w:snapToGrid w:val="0"/>
        <w:ind w:left="284"/>
        <w:jc w:val="both"/>
        <w:textAlignment w:val="center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8D2CE2" w:rsidRPr="00D96E7D" w:rsidRDefault="008D2CE2" w:rsidP="008D2CE2">
      <w:pPr>
        <w:pStyle w:val="BodyText"/>
        <w:rPr>
          <w:sz w:val="22"/>
          <w:szCs w:val="22"/>
        </w:rPr>
      </w:pPr>
      <w:r w:rsidRPr="00D96E7D">
        <w:rPr>
          <w:sz w:val="22"/>
          <w:szCs w:val="22"/>
        </w:rPr>
        <w:t>ОПШТИНА ТОПОЛА</w:t>
      </w:r>
    </w:p>
    <w:p w:rsidR="008D2CE2" w:rsidRPr="00D96E7D" w:rsidRDefault="008D2CE2" w:rsidP="008D2CE2">
      <w:pPr>
        <w:pStyle w:val="BodyText"/>
        <w:rPr>
          <w:sz w:val="22"/>
          <w:szCs w:val="22"/>
        </w:rPr>
      </w:pPr>
      <w:r w:rsidRPr="00D96E7D">
        <w:rPr>
          <w:sz w:val="22"/>
          <w:szCs w:val="22"/>
        </w:rPr>
        <w:t>КОМИСИЈА ЗА РАСПОДЕЛУ  СРЕДСТАВА</w:t>
      </w:r>
    </w:p>
    <w:p w:rsidR="00D20F19" w:rsidRPr="00D96E7D" w:rsidRDefault="008D2CE2" w:rsidP="00D20F19">
      <w:pPr>
        <w:pStyle w:val="BodyText"/>
        <w:rPr>
          <w:sz w:val="22"/>
          <w:szCs w:val="22"/>
        </w:rPr>
      </w:pPr>
      <w:r w:rsidRPr="00D96E7D">
        <w:rPr>
          <w:sz w:val="22"/>
          <w:szCs w:val="22"/>
        </w:rPr>
        <w:t xml:space="preserve">ПЛАНИРАНИХ  </w:t>
      </w:r>
      <w:r w:rsidR="009D0E67" w:rsidRPr="00D96E7D">
        <w:rPr>
          <w:sz w:val="22"/>
          <w:szCs w:val="22"/>
        </w:rPr>
        <w:t>ЗА</w:t>
      </w:r>
      <w:r w:rsidRPr="00D96E7D">
        <w:rPr>
          <w:sz w:val="22"/>
          <w:szCs w:val="22"/>
        </w:rPr>
        <w:t xml:space="preserve">  ДОТАЦИЈЕ </w:t>
      </w:r>
    </w:p>
    <w:p w:rsidR="008D2CE2" w:rsidRPr="00D96E7D" w:rsidRDefault="00D20F19" w:rsidP="00D20F19">
      <w:pPr>
        <w:pStyle w:val="BodyText"/>
        <w:rPr>
          <w:sz w:val="22"/>
          <w:szCs w:val="22"/>
        </w:rPr>
      </w:pPr>
      <w:r w:rsidRPr="00D96E7D">
        <w:rPr>
          <w:sz w:val="22"/>
          <w:szCs w:val="22"/>
        </w:rPr>
        <w:t xml:space="preserve">ОСТАЛИМ </w:t>
      </w:r>
      <w:r w:rsidR="008D2CE2" w:rsidRPr="00D96E7D">
        <w:rPr>
          <w:sz w:val="22"/>
          <w:szCs w:val="22"/>
        </w:rPr>
        <w:t xml:space="preserve">УДРУЖЕЊИМА </w:t>
      </w:r>
    </w:p>
    <w:p w:rsidR="008D2CE2" w:rsidRPr="00D96E7D" w:rsidRDefault="001743BA" w:rsidP="008D2CE2">
      <w:pPr>
        <w:pStyle w:val="BodyText"/>
        <w:rPr>
          <w:sz w:val="22"/>
          <w:szCs w:val="22"/>
        </w:rPr>
      </w:pPr>
      <w:r w:rsidRPr="00D96E7D">
        <w:rPr>
          <w:sz w:val="22"/>
          <w:szCs w:val="22"/>
        </w:rPr>
        <w:t>Број: 453-</w:t>
      </w:r>
      <w:r w:rsidR="003444EB">
        <w:rPr>
          <w:sz w:val="22"/>
          <w:szCs w:val="22"/>
          <w:lang w:val="sr-Cyrl-RS"/>
        </w:rPr>
        <w:t>8</w:t>
      </w:r>
      <w:r w:rsidRPr="00D96E7D">
        <w:rPr>
          <w:sz w:val="22"/>
          <w:szCs w:val="22"/>
        </w:rPr>
        <w:t>/202</w:t>
      </w:r>
      <w:r w:rsidR="006604BB">
        <w:rPr>
          <w:sz w:val="22"/>
          <w:szCs w:val="22"/>
          <w:lang w:val="sr-Cyrl-RS"/>
        </w:rPr>
        <w:t>1</w:t>
      </w:r>
      <w:r w:rsidRPr="00D96E7D">
        <w:rPr>
          <w:sz w:val="22"/>
          <w:szCs w:val="22"/>
        </w:rPr>
        <w:t>-0</w:t>
      </w:r>
      <w:r w:rsidR="003444EB">
        <w:rPr>
          <w:sz w:val="22"/>
          <w:szCs w:val="22"/>
          <w:lang w:val="sr-Cyrl-RS"/>
        </w:rPr>
        <w:t>3</w:t>
      </w:r>
      <w:r w:rsidR="008D2CE2" w:rsidRPr="00D96E7D">
        <w:rPr>
          <w:sz w:val="22"/>
          <w:szCs w:val="22"/>
        </w:rPr>
        <w:t xml:space="preserve">  </w:t>
      </w:r>
    </w:p>
    <w:p w:rsidR="008D2CE2" w:rsidRPr="00D96E7D" w:rsidRDefault="009D0E67" w:rsidP="008D2CE2">
      <w:pPr>
        <w:tabs>
          <w:tab w:val="left" w:pos="57"/>
        </w:tabs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proofErr w:type="spellStart"/>
      <w:r w:rsidRPr="00D96E7D">
        <w:rPr>
          <w:rFonts w:ascii="Times New Roman" w:hAnsi="Times New Roman" w:cs="Times New Roman"/>
          <w:sz w:val="22"/>
          <w:szCs w:val="22"/>
        </w:rPr>
        <w:t>Датум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 xml:space="preserve">: </w:t>
      </w:r>
      <w:r w:rsidR="006604BB">
        <w:rPr>
          <w:rFonts w:ascii="Times New Roman" w:hAnsi="Times New Roman" w:cs="Times New Roman"/>
          <w:sz w:val="22"/>
          <w:szCs w:val="22"/>
          <w:lang w:val="sr-Cyrl-RS"/>
        </w:rPr>
        <w:t>23</w:t>
      </w:r>
      <w:r w:rsidRPr="00D96E7D">
        <w:rPr>
          <w:rFonts w:ascii="Times New Roman" w:hAnsi="Times New Roman" w:cs="Times New Roman"/>
          <w:sz w:val="22"/>
          <w:szCs w:val="22"/>
        </w:rPr>
        <w:t>.</w:t>
      </w:r>
      <w:r w:rsidR="006604BB">
        <w:rPr>
          <w:rFonts w:ascii="Times New Roman" w:hAnsi="Times New Roman" w:cs="Times New Roman"/>
          <w:sz w:val="22"/>
          <w:szCs w:val="22"/>
          <w:lang w:val="sr-Cyrl-RS"/>
        </w:rPr>
        <w:t>09</w:t>
      </w:r>
      <w:r w:rsidRPr="00D96E7D">
        <w:rPr>
          <w:rFonts w:ascii="Times New Roman" w:hAnsi="Times New Roman" w:cs="Times New Roman"/>
          <w:sz w:val="22"/>
          <w:szCs w:val="22"/>
        </w:rPr>
        <w:t>.202</w:t>
      </w:r>
      <w:r w:rsidR="006604BB">
        <w:rPr>
          <w:rFonts w:ascii="Times New Roman" w:hAnsi="Times New Roman" w:cs="Times New Roman"/>
          <w:sz w:val="22"/>
          <w:szCs w:val="22"/>
          <w:lang w:val="sr-Cyrl-RS"/>
        </w:rPr>
        <w:t>1</w:t>
      </w:r>
      <w:r w:rsidRPr="00D96E7D">
        <w:rPr>
          <w:rFonts w:ascii="Times New Roman" w:hAnsi="Times New Roman" w:cs="Times New Roman"/>
          <w:sz w:val="22"/>
          <w:szCs w:val="22"/>
        </w:rPr>
        <w:t>.</w:t>
      </w:r>
      <w:proofErr w:type="spellStart"/>
      <w:r w:rsidRPr="00D96E7D">
        <w:rPr>
          <w:rFonts w:ascii="Times New Roman" w:hAnsi="Times New Roman" w:cs="Times New Roman"/>
          <w:sz w:val="22"/>
          <w:szCs w:val="22"/>
        </w:rPr>
        <w:t>год</w:t>
      </w:r>
      <w:proofErr w:type="spellEnd"/>
      <w:r w:rsidRPr="00D96E7D">
        <w:rPr>
          <w:rFonts w:ascii="Times New Roman" w:hAnsi="Times New Roman" w:cs="Times New Roman"/>
          <w:sz w:val="22"/>
          <w:szCs w:val="22"/>
        </w:rPr>
        <w:t>.</w:t>
      </w:r>
      <w:r w:rsidR="008D2CE2" w:rsidRPr="00D96E7D">
        <w:rPr>
          <w:rFonts w:ascii="Times New Roman" w:hAnsi="Times New Roman" w:cs="Times New Roman"/>
          <w:sz w:val="22"/>
          <w:szCs w:val="22"/>
        </w:rPr>
        <w:tab/>
      </w:r>
      <w:r w:rsidR="008D2CE2" w:rsidRPr="00D96E7D">
        <w:rPr>
          <w:rFonts w:ascii="Times New Roman" w:hAnsi="Times New Roman" w:cs="Times New Roman"/>
          <w:sz w:val="22"/>
          <w:szCs w:val="22"/>
        </w:rPr>
        <w:tab/>
      </w:r>
      <w:r w:rsidR="008D2CE2" w:rsidRPr="00D96E7D">
        <w:rPr>
          <w:rFonts w:ascii="Times New Roman" w:hAnsi="Times New Roman" w:cs="Times New Roman"/>
          <w:sz w:val="22"/>
          <w:szCs w:val="22"/>
        </w:rPr>
        <w:tab/>
      </w:r>
      <w:r w:rsidR="008D2CE2" w:rsidRPr="00D96E7D">
        <w:rPr>
          <w:rFonts w:ascii="Times New Roman" w:hAnsi="Times New Roman" w:cs="Times New Roman"/>
          <w:sz w:val="22"/>
          <w:szCs w:val="22"/>
        </w:rPr>
        <w:tab/>
      </w:r>
      <w:r w:rsidR="008D2CE2" w:rsidRPr="00D96E7D">
        <w:rPr>
          <w:rFonts w:ascii="Times New Roman" w:hAnsi="Times New Roman" w:cs="Times New Roman"/>
          <w:sz w:val="22"/>
          <w:szCs w:val="22"/>
        </w:rPr>
        <w:tab/>
      </w:r>
      <w:r w:rsidR="008D2CE2" w:rsidRPr="00D96E7D">
        <w:rPr>
          <w:rFonts w:ascii="Times New Roman" w:hAnsi="Times New Roman" w:cs="Times New Roman"/>
          <w:sz w:val="22"/>
          <w:szCs w:val="22"/>
        </w:rPr>
        <w:tab/>
        <w:t xml:space="preserve"> </w:t>
      </w:r>
    </w:p>
    <w:p w:rsidR="008D2CE2" w:rsidRPr="00D96E7D" w:rsidRDefault="008D2CE2" w:rsidP="008D2CE2">
      <w:pPr>
        <w:tabs>
          <w:tab w:val="left" w:pos="57"/>
        </w:tabs>
        <w:jc w:val="both"/>
        <w:rPr>
          <w:rFonts w:ascii="Times New Roman" w:hAnsi="Times New Roman" w:cs="Times New Roman"/>
          <w:sz w:val="22"/>
          <w:szCs w:val="22"/>
          <w:lang w:val="sr-Cyrl-CS"/>
        </w:rPr>
      </w:pPr>
    </w:p>
    <w:p w:rsidR="008D2CE2" w:rsidRPr="00D96E7D" w:rsidRDefault="008D2CE2" w:rsidP="008D2CE2">
      <w:pPr>
        <w:tabs>
          <w:tab w:val="left" w:pos="57"/>
        </w:tabs>
        <w:jc w:val="both"/>
        <w:rPr>
          <w:rFonts w:ascii="Times New Roman" w:hAnsi="Times New Roman" w:cs="Times New Roman"/>
          <w:sz w:val="22"/>
          <w:szCs w:val="22"/>
          <w:lang w:val="sr-Cyrl-CS"/>
        </w:rPr>
      </w:pPr>
      <w:r w:rsidRPr="00D96E7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96E7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96E7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96E7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96E7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96E7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96E7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96E7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96E7D">
        <w:rPr>
          <w:rFonts w:ascii="Times New Roman" w:hAnsi="Times New Roman" w:cs="Times New Roman"/>
          <w:sz w:val="22"/>
          <w:szCs w:val="22"/>
          <w:lang w:val="sr-Cyrl-CS"/>
        </w:rPr>
        <w:tab/>
        <w:t xml:space="preserve">      ПРЕДСЕДНИК КОМИСИЈЕ </w:t>
      </w:r>
    </w:p>
    <w:p w:rsidR="008D2CE2" w:rsidRPr="00D96E7D" w:rsidRDefault="008D2CE2" w:rsidP="008D2CE2">
      <w:pPr>
        <w:tabs>
          <w:tab w:val="left" w:pos="57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D96E7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96E7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96E7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96E7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96E7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96E7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96E7D">
        <w:rPr>
          <w:rFonts w:ascii="Times New Roman" w:hAnsi="Times New Roman" w:cs="Times New Roman"/>
          <w:sz w:val="22"/>
          <w:szCs w:val="22"/>
          <w:lang w:val="sr-Cyrl-CS"/>
        </w:rPr>
        <w:tab/>
      </w:r>
      <w:r w:rsidRPr="00D96E7D">
        <w:rPr>
          <w:rFonts w:ascii="Times New Roman" w:hAnsi="Times New Roman" w:cs="Times New Roman"/>
          <w:sz w:val="22"/>
          <w:szCs w:val="22"/>
          <w:lang w:val="sr-Cyrl-CS"/>
        </w:rPr>
        <w:tab/>
        <w:t xml:space="preserve"> </w:t>
      </w:r>
    </w:p>
    <w:p w:rsidR="001D17A2" w:rsidRPr="00D425BB" w:rsidRDefault="006604BB" w:rsidP="006604BB">
      <w:pPr>
        <w:tabs>
          <w:tab w:val="left" w:pos="4695"/>
          <w:tab w:val="left" w:pos="6495"/>
        </w:tabs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  <w:lang w:val="sr-Cyrl-RS"/>
        </w:rPr>
        <w:tab/>
        <w:t xml:space="preserve">                      Славица Ђурић Павловић</w:t>
      </w:r>
      <w:r w:rsidR="003444EB">
        <w:rPr>
          <w:rFonts w:ascii="Times New Roman" w:hAnsi="Times New Roman" w:cs="Times New Roman"/>
          <w:lang w:val="sr-Cyrl-RS"/>
        </w:rPr>
        <w:t>, с.р.</w:t>
      </w:r>
    </w:p>
    <w:sectPr w:rsidR="001D17A2" w:rsidRPr="00D425BB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C0A" w:rsidRDefault="00DA2C0A" w:rsidP="009F428A">
      <w:r>
        <w:separator/>
      </w:r>
    </w:p>
  </w:endnote>
  <w:endnote w:type="continuationSeparator" w:id="0">
    <w:p w:rsidR="00DA2C0A" w:rsidRDefault="00DA2C0A" w:rsidP="009F42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C0A" w:rsidRDefault="00DA2C0A" w:rsidP="009F428A">
      <w:r>
        <w:separator/>
      </w:r>
    </w:p>
  </w:footnote>
  <w:footnote w:type="continuationSeparator" w:id="0">
    <w:p w:rsidR="00DA2C0A" w:rsidRDefault="00DA2C0A" w:rsidP="009F42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BD5"/>
    <w:rsid w:val="0006482D"/>
    <w:rsid w:val="000F74F9"/>
    <w:rsid w:val="00132ECD"/>
    <w:rsid w:val="00142A14"/>
    <w:rsid w:val="001743BA"/>
    <w:rsid w:val="001B55B6"/>
    <w:rsid w:val="001D17A2"/>
    <w:rsid w:val="001E13F3"/>
    <w:rsid w:val="001F181A"/>
    <w:rsid w:val="00214A94"/>
    <w:rsid w:val="0028731B"/>
    <w:rsid w:val="002A2BD5"/>
    <w:rsid w:val="002E7DD3"/>
    <w:rsid w:val="00307606"/>
    <w:rsid w:val="003444EB"/>
    <w:rsid w:val="003A5F53"/>
    <w:rsid w:val="003E0D20"/>
    <w:rsid w:val="00446E23"/>
    <w:rsid w:val="00447A29"/>
    <w:rsid w:val="00473D7B"/>
    <w:rsid w:val="00564E99"/>
    <w:rsid w:val="005C4B41"/>
    <w:rsid w:val="005E308A"/>
    <w:rsid w:val="005E31B2"/>
    <w:rsid w:val="00607519"/>
    <w:rsid w:val="006163AC"/>
    <w:rsid w:val="006604BB"/>
    <w:rsid w:val="0067579F"/>
    <w:rsid w:val="006B1686"/>
    <w:rsid w:val="006F6B7F"/>
    <w:rsid w:val="00720EF2"/>
    <w:rsid w:val="00732DE7"/>
    <w:rsid w:val="008233C9"/>
    <w:rsid w:val="0082783A"/>
    <w:rsid w:val="00871A38"/>
    <w:rsid w:val="008B5331"/>
    <w:rsid w:val="008C3B2D"/>
    <w:rsid w:val="008D0AB4"/>
    <w:rsid w:val="008D2CE2"/>
    <w:rsid w:val="008D3EC1"/>
    <w:rsid w:val="008E075D"/>
    <w:rsid w:val="008F2BAB"/>
    <w:rsid w:val="009070A5"/>
    <w:rsid w:val="009128C7"/>
    <w:rsid w:val="00921173"/>
    <w:rsid w:val="0099340E"/>
    <w:rsid w:val="009D0E67"/>
    <w:rsid w:val="009E13A5"/>
    <w:rsid w:val="009F428A"/>
    <w:rsid w:val="00A014A1"/>
    <w:rsid w:val="00A34F2D"/>
    <w:rsid w:val="00A9767C"/>
    <w:rsid w:val="00AD12BB"/>
    <w:rsid w:val="00AE2B97"/>
    <w:rsid w:val="00AF52EE"/>
    <w:rsid w:val="00B2399E"/>
    <w:rsid w:val="00BD5A2D"/>
    <w:rsid w:val="00BF7E17"/>
    <w:rsid w:val="00C442BC"/>
    <w:rsid w:val="00C955D7"/>
    <w:rsid w:val="00CE3624"/>
    <w:rsid w:val="00D20F19"/>
    <w:rsid w:val="00D318DC"/>
    <w:rsid w:val="00D425BB"/>
    <w:rsid w:val="00D60014"/>
    <w:rsid w:val="00D621CA"/>
    <w:rsid w:val="00D65E64"/>
    <w:rsid w:val="00D73D47"/>
    <w:rsid w:val="00D96E7D"/>
    <w:rsid w:val="00DA02BB"/>
    <w:rsid w:val="00DA2C0A"/>
    <w:rsid w:val="00E103DC"/>
    <w:rsid w:val="00E26D22"/>
    <w:rsid w:val="00E3403E"/>
    <w:rsid w:val="00E370BA"/>
    <w:rsid w:val="00E84C12"/>
    <w:rsid w:val="00EB76FC"/>
    <w:rsid w:val="00EF2457"/>
    <w:rsid w:val="00F04ADB"/>
    <w:rsid w:val="00F17FB3"/>
    <w:rsid w:val="00F73683"/>
    <w:rsid w:val="00FB02E9"/>
    <w:rsid w:val="00FC790A"/>
    <w:rsid w:val="00F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character" w:styleId="Hyperlink">
    <w:name w:val="Hyperlink"/>
    <w:basedOn w:val="DefaultParagraphFont"/>
    <w:uiPriority w:val="99"/>
    <w:unhideWhenUsed/>
    <w:rsid w:val="00564E9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8D2CE2"/>
    <w:pPr>
      <w:jc w:val="both"/>
    </w:pPr>
    <w:rPr>
      <w:rFonts w:ascii="Times New Roman" w:eastAsia="Times New Roman" w:hAnsi="Times New Roman" w:cs="Times New Roman"/>
      <w:lang w:val="sr-Cyrl-CS"/>
    </w:rPr>
  </w:style>
  <w:style w:type="character" w:customStyle="1" w:styleId="BodyTextChar">
    <w:name w:val="Body Text Char"/>
    <w:basedOn w:val="DefaultParagraphFont"/>
    <w:link w:val="BodyText"/>
    <w:rsid w:val="008D2CE2"/>
    <w:rPr>
      <w:rFonts w:ascii="Times New Roman" w:eastAsia="Times New Roman" w:hAnsi="Times New Roman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6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character" w:styleId="Hyperlink">
    <w:name w:val="Hyperlink"/>
    <w:basedOn w:val="DefaultParagraphFont"/>
    <w:uiPriority w:val="99"/>
    <w:unhideWhenUsed/>
    <w:rsid w:val="00564E99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nhideWhenUsed/>
    <w:rsid w:val="008D2CE2"/>
    <w:pPr>
      <w:jc w:val="both"/>
    </w:pPr>
    <w:rPr>
      <w:rFonts w:ascii="Times New Roman" w:eastAsia="Times New Roman" w:hAnsi="Times New Roman" w:cs="Times New Roman"/>
      <w:lang w:val="sr-Cyrl-CS"/>
    </w:rPr>
  </w:style>
  <w:style w:type="character" w:customStyle="1" w:styleId="BodyTextChar">
    <w:name w:val="Body Text Char"/>
    <w:basedOn w:val="DefaultParagraphFont"/>
    <w:link w:val="BodyText"/>
    <w:rsid w:val="008D2CE2"/>
    <w:rPr>
      <w:rFonts w:ascii="Times New Roman" w:eastAsia="Times New Roman" w:hAnsi="Times New Roman" w:cs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6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C8CEFA-B78A-469A-A230-1CE7B1DEF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Ogi</cp:lastModifiedBy>
  <cp:revision>2</cp:revision>
  <dcterms:created xsi:type="dcterms:W3CDTF">2021-09-23T23:12:00Z</dcterms:created>
  <dcterms:modified xsi:type="dcterms:W3CDTF">2021-09-23T23:12:00Z</dcterms:modified>
</cp:coreProperties>
</file>