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974" w:rsidRPr="00B6145C" w:rsidRDefault="00132974" w:rsidP="00132974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На основу члана 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6145C">
              <w:rPr>
                <w:color w:val="000000"/>
                <w:sz w:val="22"/>
                <w:szCs w:val="22"/>
              </w:rPr>
              <w:t>.Закона о буџетском систему ( ,,Службени гласник РС'' број 54/20019,73/2010,93/2012,62/2013,63/2013-исправка ,108/2013,142/2014,68/2015-др.Закон,105/2015,99/</w:t>
            </w:r>
            <w:r>
              <w:rPr>
                <w:color w:val="000000"/>
                <w:sz w:val="22"/>
                <w:szCs w:val="22"/>
              </w:rPr>
              <w:t>2016 , 113/2017,95/2018,31/2019,</w:t>
            </w:r>
            <w:r w:rsidRPr="00B6145C">
              <w:rPr>
                <w:color w:val="000000"/>
                <w:sz w:val="22"/>
                <w:szCs w:val="22"/>
              </w:rPr>
              <w:t>72/2019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sz w:val="22"/>
                <w:szCs w:val="22"/>
              </w:rPr>
              <w:t>149/2020 ,118/2021 ,138/2022 и 92/2023</w:t>
            </w:r>
            <w:r w:rsidRPr="00B6145C">
              <w:rPr>
                <w:color w:val="000000"/>
                <w:sz w:val="22"/>
                <w:szCs w:val="22"/>
              </w:rPr>
              <w:t>) ,члана  32. Закона о локалној самоуправи ( ,,Службени гласник РС''</w:t>
            </w:r>
            <w:r>
              <w:rPr>
                <w:color w:val="000000"/>
                <w:sz w:val="22"/>
                <w:szCs w:val="22"/>
              </w:rPr>
              <w:t xml:space="preserve"> број 129/2007,83/2014-др.Закон,</w:t>
            </w:r>
            <w:r w:rsidRPr="00B6145C">
              <w:rPr>
                <w:color w:val="000000"/>
                <w:sz w:val="22"/>
                <w:szCs w:val="22"/>
              </w:rPr>
              <w:t>47/2018</w:t>
            </w:r>
            <w:r>
              <w:rPr>
                <w:color w:val="000000"/>
                <w:sz w:val="22"/>
                <w:szCs w:val="22"/>
              </w:rPr>
              <w:t xml:space="preserve"> и 111/2021-др.закон</w:t>
            </w:r>
            <w:r w:rsidRPr="00B6145C">
              <w:rPr>
                <w:color w:val="000000"/>
                <w:sz w:val="22"/>
                <w:szCs w:val="22"/>
              </w:rPr>
              <w:t xml:space="preserve">) и члана  15.став1.,тачка1. и  40. став 1., тачка 2. Стаута општине Топола  ( ,,Службени гласник СО Топола'' број 2/2019) </w:t>
            </w:r>
          </w:p>
          <w:p w:rsidR="00132974" w:rsidRPr="001009FD" w:rsidRDefault="00132974" w:rsidP="00132974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Скупштина општине Топола  је на седници    дана </w:t>
            </w:r>
            <w:r>
              <w:rPr>
                <w:color w:val="000000"/>
                <w:sz w:val="22"/>
                <w:szCs w:val="22"/>
              </w:rPr>
              <w:t xml:space="preserve">                         . </w:t>
            </w:r>
            <w:r w:rsidRPr="00B6145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4.</w:t>
            </w:r>
            <w:r w:rsidRPr="00B6145C">
              <w:rPr>
                <w:color w:val="000000"/>
                <w:sz w:val="22"/>
                <w:szCs w:val="22"/>
              </w:rPr>
              <w:t xml:space="preserve">  године,донела        </w:t>
            </w:r>
          </w:p>
          <w:p w:rsidR="00132974" w:rsidRPr="00B6145C" w:rsidRDefault="00132974" w:rsidP="00132974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132974" w:rsidRPr="00B6145C" w:rsidRDefault="00132974" w:rsidP="00132974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 Д Л У К У</w:t>
            </w:r>
          </w:p>
          <w:p w:rsidR="00132974" w:rsidRPr="00B6145C" w:rsidRDefault="00132974" w:rsidP="00132974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 </w:t>
            </w:r>
            <w:r>
              <w:rPr>
                <w:b/>
                <w:color w:val="000000"/>
                <w:sz w:val="22"/>
                <w:szCs w:val="22"/>
              </w:rPr>
              <w:t xml:space="preserve">ПРВОЈ ИЗМЕНИ И ДОПУНИ ОДЛУКЕ О </w:t>
            </w:r>
            <w:r w:rsidRPr="00B6145C">
              <w:rPr>
                <w:b/>
                <w:color w:val="000000"/>
                <w:sz w:val="22"/>
                <w:szCs w:val="22"/>
              </w:rPr>
              <w:t xml:space="preserve"> БУЏЕТУ ОПШТИНЕ ТОПОЛА</w:t>
            </w:r>
          </w:p>
          <w:p w:rsidR="00132974" w:rsidRPr="00B6145C" w:rsidRDefault="00132974" w:rsidP="00132974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ЗА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6145C">
              <w:rPr>
                <w:b/>
                <w:color w:val="000000"/>
                <w:sz w:val="22"/>
                <w:szCs w:val="22"/>
              </w:rPr>
              <w:t>.ГОДИНУ</w:t>
            </w:r>
          </w:p>
          <w:p w:rsidR="00132974" w:rsidRPr="00B6145C" w:rsidRDefault="00132974" w:rsidP="00132974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I  ОПШТИ ДЕО</w:t>
            </w:r>
          </w:p>
          <w:p w:rsidR="00132974" w:rsidRPr="00B6145C" w:rsidRDefault="00132974" w:rsidP="00132974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                 Члан  1. </w:t>
            </w:r>
          </w:p>
          <w:p w:rsidR="00132974" w:rsidRDefault="00132974" w:rsidP="00132974">
            <w:pPr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Приходи и примања,расходи и издаци буџета општине Топола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6145C">
              <w:rPr>
                <w:color w:val="000000"/>
                <w:sz w:val="22"/>
                <w:szCs w:val="22"/>
              </w:rPr>
              <w:t>. годину ( у даљем тексу: буџет), састоје се од</w:t>
            </w:r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B13058" w:rsidRPr="0013297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B13058" w:rsidRPr="0013297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"1"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1.101.058.256,00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1.098.828.256,00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AC2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883.110.029</w:t>
            </w:r>
            <w:r w:rsidR="00132974" w:rsidRPr="001329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AF459D" w:rsidRDefault="00132974" w:rsidP="00AF459D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донације</w:t>
            </w:r>
            <w:r w:rsidR="00AF459D">
              <w:rPr>
                <w:color w:val="000000"/>
                <w:sz w:val="24"/>
                <w:szCs w:val="24"/>
              </w:rPr>
              <w:t xml:space="preserve"> и 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AC2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215.718.227</w:t>
            </w:r>
            <w:r w:rsidR="00132974" w:rsidRPr="001329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2.230.000,00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821.499.804,00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788.769.687,00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AF459D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донације</w:t>
            </w:r>
            <w:r w:rsidR="00AF459D">
              <w:rPr>
                <w:color w:val="000000"/>
                <w:sz w:val="24"/>
                <w:szCs w:val="24"/>
              </w:rPr>
              <w:t xml:space="preserve"> и 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32.730.117,00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281.583.301,00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101.876.433,00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AF459D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донације</w:t>
            </w:r>
            <w:r w:rsidR="00AF459D">
              <w:rPr>
                <w:color w:val="000000"/>
                <w:sz w:val="24"/>
                <w:szCs w:val="24"/>
              </w:rPr>
              <w:t xml:space="preserve"> и 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179.706.868,00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-55.872.997,00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-55.872.997,00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"2"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506582" w:rsidRDefault="00132974">
            <w:pPr>
              <w:rPr>
                <w:color w:val="000000"/>
                <w:sz w:val="24"/>
                <w:szCs w:val="24"/>
                <w:lang/>
              </w:rPr>
            </w:pPr>
            <w:r w:rsidRPr="00132974">
              <w:rPr>
                <w:color w:val="000000"/>
                <w:sz w:val="24"/>
                <w:szCs w:val="24"/>
              </w:rPr>
              <w:t>Примања од задуживања</w:t>
            </w:r>
            <w:r w:rsidR="00506582">
              <w:rPr>
                <w:color w:val="000000"/>
                <w:sz w:val="24"/>
                <w:szCs w:val="24"/>
                <w:lang/>
              </w:rPr>
              <w:t xml:space="preserve"> од пословних банака у земљи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506582" w:rsidRDefault="00506582">
            <w:pPr>
              <w:jc w:val="righ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42.600.171,00</w:t>
            </w:r>
          </w:p>
        </w:tc>
      </w:tr>
      <w:tr w:rsidR="00506582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82" w:rsidRPr="00506582" w:rsidRDefault="00506582">
            <w:pPr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Примања од задуживања од осталих поверилаца у земљи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82" w:rsidRDefault="00506582">
            <w:pPr>
              <w:jc w:val="right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2.800.000,00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15.232.826,00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4.760.000,00</w:t>
            </w:r>
          </w:p>
        </w:tc>
      </w:tr>
      <w:tr w:rsidR="00B13058" w:rsidRPr="0013297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55.872.997,00</w:t>
            </w:r>
          </w:p>
        </w:tc>
      </w:tr>
    </w:tbl>
    <w:p w:rsidR="00B13058" w:rsidRPr="00132974" w:rsidRDefault="00B13058">
      <w:pPr>
        <w:rPr>
          <w:color w:val="000000"/>
          <w:sz w:val="24"/>
          <w:szCs w:val="24"/>
        </w:rPr>
      </w:pPr>
    </w:p>
    <w:p w:rsidR="00B13058" w:rsidRPr="00132974" w:rsidRDefault="00B13058">
      <w:pPr>
        <w:rPr>
          <w:sz w:val="24"/>
          <w:szCs w:val="24"/>
        </w:rPr>
        <w:sectPr w:rsidR="00B13058" w:rsidRPr="00132974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B13058" w:rsidRPr="00132974" w:rsidRDefault="00B13058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 w:rsidRPr="0013297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B13058" w:rsidRPr="00132974">
              <w:trPr>
                <w:divId w:val="2068338936"/>
                <w:tblCellSpacing w:w="0" w:type="dxa"/>
              </w:trPr>
              <w:tc>
                <w:tcPr>
                  <w:tcW w:w="11185" w:type="dxa"/>
                  <w:hideMark/>
                </w:tcPr>
                <w:p w:rsidR="00B13058" w:rsidRPr="00132974" w:rsidRDefault="00B13058">
                  <w:pPr>
                    <w:pStyle w:val="NormalWeb"/>
                    <w:spacing w:before="0" w:beforeAutospacing="0" w:after="150" w:afterAutospacing="0"/>
                  </w:pPr>
                  <w:bookmarkStart w:id="1" w:name="__bookmark_7"/>
                  <w:bookmarkEnd w:id="1"/>
                  <w:r w:rsidRPr="00132974">
                    <w:t xml:space="preserve">N </w:t>
                  </w:r>
                </w:p>
              </w:tc>
            </w:tr>
          </w:tbl>
          <w:p w:rsidR="00B13058" w:rsidRPr="00132974" w:rsidRDefault="00B13058">
            <w:pPr>
              <w:divId w:val="2068338936"/>
              <w:rPr>
                <w:sz w:val="24"/>
                <w:szCs w:val="24"/>
              </w:rPr>
            </w:pPr>
          </w:p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B13058" w:rsidRPr="00132974" w:rsidRDefault="00132974">
      <w:pPr>
        <w:rPr>
          <w:color w:val="000000"/>
          <w:sz w:val="24"/>
          <w:szCs w:val="24"/>
        </w:rPr>
      </w:pPr>
      <w:r w:rsidRPr="00132974">
        <w:rPr>
          <w:color w:val="000000"/>
          <w:sz w:val="24"/>
          <w:szCs w:val="24"/>
        </w:rPr>
        <w:t>Приходи и примања, расходи и издаци буџета утврђени су у следећим износима:</w:t>
      </w:r>
    </w:p>
    <w:p w:rsidR="00B13058" w:rsidRPr="00132974" w:rsidRDefault="00B13058">
      <w:pPr>
        <w:rPr>
          <w:color w:val="000000"/>
          <w:sz w:val="24"/>
          <w:szCs w:val="24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B13058" w:rsidRPr="0013297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_bookmark_8"/>
            <w:bookmarkEnd w:id="2"/>
            <w:r w:rsidRPr="00132974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B13058" w:rsidRPr="0013297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3058" w:rsidRPr="0013297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"1"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1.101.058.256,00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672.633.254,00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470.643.154,00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136.440.000,00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43.400.000,00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22.150.000,00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56.481.242,00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3.700.000,00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1.147.661,00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364.866.099,00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2.230.000,00</w:t>
            </w:r>
          </w:p>
        </w:tc>
      </w:tr>
      <w:tr w:rsidR="00B13058" w:rsidRPr="0013297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"2"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1.156.931.253,00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830.423.781,00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208.774.346,00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380.952.127,00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340.000,00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64.088.080,00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56.347.562,00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45.188.974,00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74.732.692,00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326.507.472,00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"3"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45.400.171,00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45.400.171,00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45.400.171,00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"4"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4.760.000,00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4.760.000,00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4.760.000,00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13297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"5"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6.185.565,00</w:t>
            </w:r>
          </w:p>
        </w:tc>
      </w:tr>
      <w:bookmarkStart w:id="3" w:name="_Toc6"/>
      <w:bookmarkEnd w:id="3"/>
      <w:tr w:rsidR="00B13058" w:rsidRPr="0013297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741720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132974" w:rsidRPr="00132974">
              <w:rPr>
                <w:sz w:val="24"/>
                <w:szCs w:val="24"/>
              </w:rPr>
              <w:instrText>TC "6"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B13058" w:rsidRPr="00132974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132974" w:rsidRDefault="001329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1715082744"/>
            </w:pPr>
            <w:bookmarkStart w:id="4" w:name="__bookmark_9"/>
            <w:bookmarkEnd w:id="4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974" w:rsidRDefault="00132974" w:rsidP="00132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5" w:name="__bookmark_10"/>
            <w:bookmarkEnd w:id="5"/>
            <w:r>
              <w:rPr>
                <w:bCs/>
                <w:color w:val="000000"/>
                <w:sz w:val="24"/>
                <w:szCs w:val="24"/>
              </w:rPr>
              <w:t>Члан 2</w:t>
            </w:r>
            <w:r w:rsidRPr="00B6145C">
              <w:rPr>
                <w:bCs/>
                <w:color w:val="000000"/>
                <w:sz w:val="24"/>
                <w:szCs w:val="24"/>
              </w:rPr>
              <w:t>.</w:t>
            </w:r>
          </w:p>
          <w:p w:rsidR="00132974" w:rsidRDefault="00132974" w:rsidP="001329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Буџет општине Топола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6145C">
              <w:rPr>
                <w:color w:val="000000"/>
                <w:sz w:val="22"/>
                <w:szCs w:val="22"/>
              </w:rPr>
              <w:t xml:space="preserve">. годину састоји се од прихода и примања у износу  од </w:t>
            </w:r>
            <w:r>
              <w:rPr>
                <w:color w:val="000000"/>
                <w:sz w:val="22"/>
                <w:szCs w:val="22"/>
              </w:rPr>
              <w:t>1.161.691.253</w:t>
            </w:r>
            <w:r w:rsidRPr="00B6145C">
              <w:rPr>
                <w:color w:val="000000"/>
                <w:sz w:val="22"/>
                <w:szCs w:val="22"/>
              </w:rPr>
              <w:t xml:space="preserve">динара и расхода и издатака  у износу од </w:t>
            </w:r>
            <w:r>
              <w:rPr>
                <w:color w:val="000000"/>
                <w:sz w:val="22"/>
                <w:szCs w:val="22"/>
              </w:rPr>
              <w:t>1.161.691.253</w:t>
            </w:r>
            <w:r w:rsidRPr="00B6145C">
              <w:rPr>
                <w:color w:val="000000"/>
                <w:sz w:val="22"/>
                <w:szCs w:val="22"/>
              </w:rPr>
              <w:t xml:space="preserve"> динара. Потребна средства за финансирање буџетског дефицита у износу од </w:t>
            </w:r>
            <w:r>
              <w:rPr>
                <w:color w:val="000000"/>
                <w:sz w:val="22"/>
                <w:szCs w:val="22"/>
              </w:rPr>
              <w:t xml:space="preserve">55.872.997 </w:t>
            </w:r>
            <w:r w:rsidRPr="00B6145C">
              <w:rPr>
                <w:color w:val="000000"/>
                <w:sz w:val="22"/>
                <w:szCs w:val="22"/>
              </w:rPr>
              <w:t xml:space="preserve"> динара и отплате  дуга у износу од  </w:t>
            </w:r>
            <w:r>
              <w:rPr>
                <w:color w:val="000000"/>
                <w:sz w:val="22"/>
                <w:szCs w:val="22"/>
              </w:rPr>
              <w:t>4.760</w:t>
            </w:r>
            <w:r w:rsidRPr="00B6145C">
              <w:rPr>
                <w:color w:val="000000"/>
                <w:sz w:val="22"/>
                <w:szCs w:val="22"/>
              </w:rPr>
              <w:t xml:space="preserve">.000 динара  , обезбедиће се из нераспоређеног вишка прихода и примања из ранијих година у износу од </w:t>
            </w:r>
            <w:r w:rsidR="006A0961">
              <w:rPr>
                <w:color w:val="000000"/>
                <w:sz w:val="22"/>
                <w:szCs w:val="22"/>
              </w:rPr>
              <w:t>15.232.826 и примања од задуживања у износу од 45.400.171 динара.</w:t>
            </w:r>
            <w:r w:rsidRPr="00B6145C">
              <w:rPr>
                <w:color w:val="000000"/>
                <w:sz w:val="22"/>
                <w:szCs w:val="22"/>
              </w:rPr>
              <w:t xml:space="preserve"> </w:t>
            </w:r>
          </w:p>
          <w:p w:rsidR="00132974" w:rsidRDefault="00132974" w:rsidP="00132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145C">
              <w:rPr>
                <w:bCs/>
                <w:color w:val="000000"/>
                <w:sz w:val="24"/>
                <w:szCs w:val="24"/>
              </w:rPr>
              <w:t>Члан 3.</w:t>
            </w:r>
          </w:p>
          <w:p w:rsidR="00132974" w:rsidRDefault="00132974" w:rsidP="0013297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</w:t>
            </w:r>
            <w:r>
              <w:rPr>
                <w:color w:val="000000"/>
              </w:rPr>
              <w:t xml:space="preserve">            </w:t>
            </w:r>
            <w:r>
              <w:rPr>
                <w:bCs/>
                <w:color w:val="000000"/>
                <w:sz w:val="22"/>
                <w:szCs w:val="22"/>
              </w:rPr>
              <w:t>Средства текуће буџетске резерве планирају се у буџету општине у износу од  4.000.000 динара</w:t>
            </w:r>
            <w:r>
              <w:rPr>
                <w:color w:val="000000"/>
              </w:rPr>
              <w:t xml:space="preserve">   </w:t>
            </w:r>
            <w:r>
              <w:rPr>
                <w:color w:val="000000"/>
                <w:sz w:val="22"/>
                <w:szCs w:val="22"/>
              </w:rPr>
              <w:t>и користиће се за непланиране сврхе за које нису утврђене апропријације или за сврхе које се у току године покаже да апропријације нису биле довољне.</w:t>
            </w:r>
            <w:r>
              <w:rPr>
                <w:color w:val="000000"/>
              </w:rPr>
              <w:t xml:space="preserve"> </w:t>
            </w:r>
          </w:p>
          <w:p w:rsidR="00132974" w:rsidRDefault="00132974" w:rsidP="0013297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 сталне буџетске резерве планирају се у буџету општине у износу од 200.000 динара и коритиће се у складу са чланом 70. Закона о буџетском систему</w:t>
            </w:r>
            <w:r>
              <w:rPr>
                <w:color w:val="000000"/>
              </w:rPr>
              <w:t>.</w:t>
            </w:r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color w:val="000000"/>
        </w:rPr>
      </w:pPr>
    </w:p>
    <w:p w:rsidR="00B13058" w:rsidRDefault="00B13058">
      <w:pPr>
        <w:sectPr w:rsidR="00B13058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B13058" w:rsidRDefault="00B13058">
      <w:pPr>
        <w:rPr>
          <w:vanish/>
        </w:rPr>
      </w:pPr>
      <w:bookmarkStart w:id="6" w:name="__bookmark_12"/>
      <w:bookmarkEnd w:id="6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B1305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Default="006A0961" w:rsidP="006A096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145C">
              <w:rPr>
                <w:bCs/>
                <w:color w:val="000000"/>
                <w:sz w:val="24"/>
                <w:szCs w:val="24"/>
              </w:rPr>
              <w:t xml:space="preserve">Члан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6145C">
              <w:rPr>
                <w:bCs/>
                <w:color w:val="000000"/>
                <w:sz w:val="24"/>
                <w:szCs w:val="24"/>
              </w:rPr>
              <w:t>.</w:t>
            </w:r>
          </w:p>
          <w:p w:rsidR="006A0961" w:rsidRDefault="006A0961" w:rsidP="006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A0961" w:rsidRDefault="006A0961" w:rsidP="006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A0961" w:rsidRDefault="006A0961" w:rsidP="006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13058" w:rsidRDefault="006A0961" w:rsidP="006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И ИЗДАТАКА  ПО ПРОГРАМИМА</w:t>
            </w:r>
          </w:p>
        </w:tc>
      </w:tr>
      <w:tr w:rsidR="00B1305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B1305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58" w:rsidRDefault="00B13058">
                  <w:pPr>
                    <w:jc w:val="center"/>
                    <w:divId w:val="8750464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13058" w:rsidRDefault="00B13058"/>
              </w:tc>
            </w:tr>
          </w:tbl>
          <w:p w:rsidR="00B13058" w:rsidRDefault="00B13058">
            <w:pPr>
              <w:spacing w:line="1" w:lineRule="auto"/>
            </w:pPr>
          </w:p>
        </w:tc>
      </w:tr>
      <w:tr w:rsidR="00B1305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spacing w:line="1" w:lineRule="auto"/>
              <w:jc w:val="center"/>
            </w:pPr>
          </w:p>
        </w:tc>
      </w:tr>
      <w:tr w:rsidR="00B1305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2.450.075,00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133.395.600,00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1.217.000,00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23.789.009,00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30.698.080,00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240.790.090,00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148.395.520,00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110.205.462,00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71.665.355,00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12.507.137,00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47.262.723,00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3.837.092,00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40.552.252,00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68.398.052,00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162.010.756,00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33.517.050,00</w:t>
            </w:r>
          </w:p>
        </w:tc>
      </w:tr>
      <w:tr w:rsidR="00B1305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31.000.000,00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1.161.691.253,00</w:t>
            </w: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2122993165"/>
            </w:pPr>
            <w:bookmarkStart w:id="7" w:name="__bookmark_13"/>
            <w:bookmarkEnd w:id="7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 w:rsidP="006A0961">
            <w:pPr>
              <w:spacing w:before="100" w:beforeAutospacing="1" w:after="100" w:afterAutospacing="1"/>
              <w:jc w:val="both"/>
              <w:divId w:val="548419673"/>
            </w:pPr>
            <w:bookmarkStart w:id="8" w:name="__bookmark_14"/>
            <w:bookmarkEnd w:id="8"/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617221224"/>
            </w:pPr>
            <w:bookmarkStart w:id="9" w:name="__bookmark_15"/>
            <w:bookmarkEnd w:id="9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146438766"/>
            </w:pPr>
            <w:bookmarkStart w:id="10" w:name="__bookmark_17"/>
            <w:bookmarkEnd w:id="10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1273785996"/>
            </w:pPr>
            <w:bookmarkStart w:id="11" w:name="__bookmark_18"/>
            <w:bookmarkEnd w:id="11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1140540163"/>
            </w:pPr>
            <w:bookmarkStart w:id="12" w:name="__bookmark_19"/>
            <w:bookmarkEnd w:id="12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320742387"/>
            </w:pPr>
            <w:bookmarkStart w:id="13" w:name="__bookmark_21"/>
            <w:bookmarkEnd w:id="13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1639336268"/>
            </w:pPr>
            <w:bookmarkStart w:id="14" w:name="__bookmark_22"/>
            <w:bookmarkEnd w:id="14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color w:val="000000"/>
        </w:rPr>
      </w:pPr>
    </w:p>
    <w:p w:rsidR="00B13058" w:rsidRDefault="00B13058">
      <w:pPr>
        <w:sectPr w:rsidR="00B13058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Default="006A0961">
            <w:pPr>
              <w:divId w:val="853301675"/>
              <w:rPr>
                <w:color w:val="000000"/>
              </w:rPr>
            </w:pPr>
            <w:bookmarkStart w:id="15" w:name="__bookmark_24"/>
            <w:bookmarkEnd w:id="15"/>
          </w:p>
          <w:p w:rsidR="006A0961" w:rsidRPr="006A0961" w:rsidRDefault="006A0961" w:rsidP="006A0961">
            <w:pPr>
              <w:jc w:val="center"/>
              <w:divId w:val="853301675"/>
              <w:rPr>
                <w:color w:val="000000"/>
              </w:rPr>
            </w:pPr>
            <w:r w:rsidRPr="00A67988">
              <w:rPr>
                <w:bCs/>
                <w:color w:val="000000"/>
                <w:sz w:val="24"/>
                <w:szCs w:val="24"/>
              </w:rPr>
              <w:t xml:space="preserve">Члан </w:t>
            </w:r>
            <w:r>
              <w:rPr>
                <w:bCs/>
                <w:color w:val="000000"/>
                <w:sz w:val="24"/>
                <w:szCs w:val="24"/>
              </w:rPr>
              <w:t>5.</w:t>
            </w:r>
          </w:p>
          <w:p w:rsidR="00B13058" w:rsidRDefault="00B13058">
            <w:pPr>
              <w:divId w:val="853301675"/>
              <w:rPr>
                <w:color w:val="000000"/>
              </w:rPr>
            </w:pPr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B13058" w:rsidRPr="006A096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6" w:name="__bookmark_25"/>
            <w:bookmarkEnd w:id="16"/>
            <w:r w:rsidRPr="006A0961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B13058" w:rsidRPr="006A096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А. КАПИТАЛНИ ПРОЈЕКТИ</w:t>
            </w:r>
            <w:r w:rsidRPr="006A09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Изградња  фекалне канализације у улици Николе Граовца: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Примања од домаћих задуживања: 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Пројекат - Реконструкција,рационализација  и одржавање јавне расвете: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Изградња капеле на градском гробљу у Љубеселу-Прва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Санација радова на водним објектима -мост у Јунковцу: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Примања од домаћих задуживања: 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Реконструкција тротоара у улици Књегиње Зорке у 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41.840.000,00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41.840.000,00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Реконструкција  водовдне линије Р1 -Врело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Реконструкција водоводне линије у улици Солунских ратника: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Санација водозахвата и резервоара на систему водоснабдевања у МЗ Блазнава: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Трансфере од других нивоа власти: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Топола у фокусу-Развој културе у општини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Трансфере од других нивоа власти: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Изградња дечијег игралишта и теретане на отвореном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28.002.000,00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28.002.000,00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Трансфере од других нивоа власти: 20.658.500,00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7.343.500,00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Реконструкција објекта павиљона у ОШ ,,Карађорђа,,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Примања од домаћих задуживања: 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Изградња котларнице на гас у ОШ ,,Живко Томић,, Д.Шаторња: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Реконструкција котларнице на објекту ОШ Милутин Јеленић -Г.Трнава: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13058" w:rsidRPr="006A0961" w:rsidRDefault="00B13058">
      <w:pPr>
        <w:rPr>
          <w:color w:val="000000"/>
          <w:sz w:val="24"/>
          <w:szCs w:val="24"/>
        </w:rPr>
      </w:pPr>
    </w:p>
    <w:p w:rsidR="00B13058" w:rsidRPr="006A0961" w:rsidRDefault="00B13058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 w:rsidRPr="006A096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divId w:val="112133835"/>
              <w:rPr>
                <w:color w:val="000000"/>
                <w:sz w:val="24"/>
                <w:szCs w:val="24"/>
              </w:rPr>
            </w:pPr>
            <w:bookmarkStart w:id="17" w:name="__bookmark_28"/>
            <w:bookmarkEnd w:id="17"/>
            <w:r w:rsidRPr="006A0961">
              <w:rPr>
                <w:color w:val="000000"/>
                <w:sz w:val="24"/>
                <w:szCs w:val="24"/>
              </w:rPr>
              <w:t>Издаци за заједничке пројекте, планирани за буџетску 2024 годину и наредне две године, исказани су у табели:</w:t>
            </w:r>
          </w:p>
          <w:p w:rsidR="00B13058" w:rsidRPr="006A0961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B13058" w:rsidRPr="006A0961" w:rsidRDefault="00B13058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B13058" w:rsidRPr="006A096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8" w:name="__bookmark_29"/>
            <w:bookmarkEnd w:id="18"/>
            <w:r w:rsidRPr="006A0961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B13058" w:rsidRPr="006A096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Б. ЗАЈЕДНИЧКИ ПРОЈЕКТИ</w:t>
            </w:r>
            <w:r w:rsidRPr="006A09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Санација и затварање несанитарне депоније у 2024.години на територији општине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177.419.090,00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6A0961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177.419.090,00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Трансфере од других нивоа власти: 144.490.368,00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Примања од домаћих задуживања: 14.506.171,00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18.422.551,00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Размишљајмо и радимо заједно-УНИЦЕФ: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1.742.161,00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1.742.161,00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174.216,00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Донације од међународних организација: 1.147.661,00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Неутрошена средства донација из ранијих година: 420.284,00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782.000,00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682.000,00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Добровољне трансфере од физичких и правних лица: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Дуодрама: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Летњи камп за младе из дијаспоре -Топола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825.000,00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Трансфере од других нивоа власти: 6.675.000,00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100.500,00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lastRenderedPageBreak/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8.800.000,00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9.525.500,00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Добровољне трансфере од физичких и правних лица: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7.225.500,00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Трансфере од других нивоа власти: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Фото колонија ''ОплеНмени'':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13058" w:rsidRPr="006A0961" w:rsidRDefault="00B13058">
      <w:pPr>
        <w:rPr>
          <w:color w:val="000000"/>
          <w:sz w:val="24"/>
          <w:szCs w:val="24"/>
        </w:rPr>
      </w:pPr>
    </w:p>
    <w:p w:rsidR="00B13058" w:rsidRPr="006A0961" w:rsidRDefault="00B13058">
      <w:pPr>
        <w:rPr>
          <w:sz w:val="24"/>
          <w:szCs w:val="24"/>
        </w:rPr>
        <w:sectPr w:rsidR="00B13058" w:rsidRPr="006A0961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B13058" w:rsidRPr="006A0961" w:rsidRDefault="00B13058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 w:rsidRPr="006A096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divId w:val="37894641"/>
              <w:rPr>
                <w:color w:val="000000"/>
                <w:sz w:val="24"/>
                <w:szCs w:val="24"/>
              </w:rPr>
            </w:pPr>
            <w:bookmarkStart w:id="19" w:name="__bookmark_32"/>
            <w:bookmarkEnd w:id="19"/>
            <w:r w:rsidRPr="006A0961">
              <w:rPr>
                <w:color w:val="000000"/>
                <w:sz w:val="24"/>
                <w:szCs w:val="24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B13058" w:rsidRPr="006A0961" w:rsidRDefault="00B13058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B13058" w:rsidRPr="006A0961" w:rsidRDefault="00B13058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B13058" w:rsidRPr="006A096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0" w:name="__bookmark_33"/>
            <w:bookmarkEnd w:id="20"/>
            <w:r w:rsidRPr="006A0961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6A0961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B13058" w:rsidRPr="006A096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b/>
                <w:bCs/>
                <w:color w:val="000000"/>
                <w:sz w:val="24"/>
                <w:szCs w:val="24"/>
              </w:rPr>
              <w:t>В. СТАНДАРДНИ ПРОЈЕКТИ</w:t>
            </w:r>
            <w:r w:rsidRPr="006A09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Одговорне локалне финансије и укључивање грађана: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Велика школска позорница: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Тополско лето: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606.315,00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606.315,00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371.876,00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128.124,00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Рок  концерт: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Етно сајам: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jc w:val="right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3058" w:rsidRPr="006A096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132974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6A0961" w:rsidRDefault="00B1305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13058" w:rsidRPr="006A0961" w:rsidRDefault="00B13058">
      <w:pPr>
        <w:rPr>
          <w:color w:val="000000"/>
          <w:sz w:val="24"/>
          <w:szCs w:val="24"/>
        </w:rPr>
      </w:pPr>
    </w:p>
    <w:p w:rsidR="00B13058" w:rsidRDefault="00B13058">
      <w:pPr>
        <w:sectPr w:rsidR="00B13058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6A0961" w:rsidRDefault="006A0961">
      <w:pPr>
        <w:jc w:val="center"/>
        <w:rPr>
          <w:b/>
          <w:bCs/>
          <w:color w:val="000000"/>
          <w:sz w:val="24"/>
          <w:szCs w:val="24"/>
        </w:rPr>
      </w:pPr>
      <w:r w:rsidRPr="006A0961">
        <w:rPr>
          <w:bCs/>
          <w:color w:val="000000"/>
          <w:sz w:val="24"/>
          <w:szCs w:val="24"/>
        </w:rPr>
        <w:lastRenderedPageBreak/>
        <w:t>Члан 6</w:t>
      </w:r>
      <w:r>
        <w:rPr>
          <w:b/>
          <w:bCs/>
          <w:color w:val="000000"/>
          <w:sz w:val="24"/>
          <w:szCs w:val="24"/>
        </w:rPr>
        <w:t>.</w:t>
      </w:r>
    </w:p>
    <w:p w:rsidR="00B13058" w:rsidRDefault="0013297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6A0961" w:rsidTr="002B2B7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A0961" w:rsidTr="002B2B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961" w:rsidRDefault="006A0961" w:rsidP="002B2B7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961" w:rsidRDefault="006A0961" w:rsidP="002B2B7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961" w:rsidRDefault="006A0961" w:rsidP="002B2B77">
                  <w:pPr>
                    <w:spacing w:line="1" w:lineRule="auto"/>
                    <w:jc w:val="center"/>
                  </w:pPr>
                </w:p>
              </w:tc>
            </w:tr>
            <w:tr w:rsidR="006A0961" w:rsidTr="002B2B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961" w:rsidRDefault="006A0961" w:rsidP="002B2B7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961" w:rsidRDefault="006A0961" w:rsidP="002B2B7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961" w:rsidRDefault="006A0961" w:rsidP="002B2B77">
                  <w:pPr>
                    <w:spacing w:line="1" w:lineRule="auto"/>
                    <w:jc w:val="center"/>
                  </w:pPr>
                </w:p>
              </w:tc>
            </w:tr>
          </w:tbl>
          <w:p w:rsidR="006A0961" w:rsidRDefault="006A0961" w:rsidP="002B2B77">
            <w:pPr>
              <w:spacing w:line="1" w:lineRule="auto"/>
            </w:pPr>
          </w:p>
        </w:tc>
      </w:tr>
      <w:tr w:rsidR="006A0961" w:rsidTr="002B2B77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Default="006A0961" w:rsidP="002B2B77">
            <w:pPr>
              <w:spacing w:line="1" w:lineRule="auto"/>
              <w:jc w:val="center"/>
            </w:pPr>
          </w:p>
        </w:tc>
      </w:tr>
      <w:tr w:rsidR="006A0961" w:rsidTr="002B2B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6A0961" w:rsidTr="002B2B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"0" \f C \l "1"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"311000"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1,31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1,31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355.493.154,00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355.493.154,00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30,60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2,14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5,16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470.643.154,00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470.643.154,00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40,51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"712000"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"713000"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6,03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1,57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713611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136.440.000,00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136.440.000,00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"714000"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држање музичких уређаја и приређивање музичког програма у угоститељским објектима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1,55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714573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постављање водовода, канализације, електричних водова, електронске комуникационе мреже и сл. на општинском путу и улици,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714594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Годишња накнада за коришћење комерцијалних објеката којима је омогућен приступ са општинског пута и улице, ако је управљач пута надлежни орган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3,74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"716000"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1,89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 xml:space="preserve">Комунална такса за истицање и исписивање фирме ван пословног простора на </w:t>
            </w:r>
            <w:r w:rsidRPr="002B2B77">
              <w:rPr>
                <w:color w:val="000000"/>
                <w:sz w:val="22"/>
                <w:szCs w:val="22"/>
              </w:rPr>
              <w:lastRenderedPageBreak/>
              <w:t>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1,91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"732000"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"733000"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13,31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31.540.456,00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31.540.456,00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2,72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178.648.868,00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178.648.868,00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15,38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210.189.324,00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364.866.099,00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31,41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"741000"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741414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 од имовине који припада имаоцима полисе осигурања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простора за паркирање друмских моторних и прикључних возила на уређеним и обележеним местима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слободних површина за кампове, постављање шатора или друге облике привременог коришћења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1,13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"742000"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4.621.000,00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које остварују индиректни корисници буџетских средстава на нивоу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27.421.000,00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2,36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"743000"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"744000"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744251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lastRenderedPageBreak/>
              <w:fldChar w:fldCharType="begin"/>
            </w:r>
            <w:r w:rsidR="006A0961" w:rsidRPr="002B2B77">
              <w:rPr>
                <w:sz w:val="22"/>
                <w:szCs w:val="22"/>
              </w:rPr>
              <w:instrText>TC "745000"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1,08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"772000"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"811000"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"812000"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"823000"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робе за даљу продају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823000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"841000"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6A0961" w:rsidRPr="002B2B77">
              <w:rPr>
                <w:sz w:val="22"/>
                <w:szCs w:val="22"/>
              </w:rPr>
              <w:instrText>TC "911000"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911451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911551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задуживања од осталих поверилаца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6A0961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45.400.171,00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3,91</w:t>
            </w:r>
          </w:p>
        </w:tc>
      </w:tr>
      <w:tr w:rsidR="006A0961" w:rsidTr="002B2B77">
        <w:tc>
          <w:tcPr>
            <w:tcW w:w="8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1.161.691.253,00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961" w:rsidRPr="002B2B77" w:rsidRDefault="006A0961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B13058" w:rsidRDefault="00B13058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2B2B77" w:rsidRPr="002B2B77" w:rsidTr="002B2B77">
        <w:trPr>
          <w:trHeight w:val="276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2B2B77" w:rsidRPr="002B2B77" w:rsidTr="002B2B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 w:rsidP="002B2B77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 w:rsidP="002B2B7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 w:rsidP="002B2B77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B2B77" w:rsidRPr="002B2B77" w:rsidTr="002B2B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 w:rsidP="002B2B7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 w:rsidP="002B2B7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 w:rsidP="002B2B77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 w:rsidP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 w:rsidRPr="002B2B77" w:rsidTr="002B2B77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</w:tr>
      <w:tr w:rsidR="002B2B77" w:rsidRPr="002B2B77" w:rsidTr="002B2B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2B2B77" w:rsidRPr="002B2B77" w:rsidTr="002B2B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 ОПШТИНА ТОПОЛА" \f C \l "1"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"410000 РАСХОДИ ЗА ЗАПОСЛЕНЕ"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170.308.250,00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170.308.250,00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14,66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26.100.750,00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26.100.750,00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2,25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3.249.000,00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4.923.472,00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4.923.472,00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3.958.874,00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3.958.874,00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208.774.346,00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208.774.346,00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17,97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"420000 КОРИШЋЕЊЕ УСЛУГА И РОБА"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99.174.884,00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1.829.870,00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101.004.754,00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8,69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105.235.446,00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13.694.835,00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118.930.281,00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10,24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2.516.910,00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127.361.701,00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6.705.565,00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134.067.266,00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11,54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14.367.939,00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8.813.977,00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23.181.916,00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348.801.970,00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32.150.157,00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380.952.127,00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32,79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"440000 ОТПЛАТА КАМАТА И ПРАТЕЋИ ТРОШКОВИ ЗАДУЖИВАЊА"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"450000 СУБВЕНЦИЈЕ"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54.588.080,00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54.588.080,00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4,70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64.088.080,00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64.088.080,00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5,52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"460000 ДОНАЦИЈЕ, ДОТАЦИЈЕ И ТРАНСФЕРИ"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71.200.692,00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74.732.692,00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6,43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77.937.784,00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81.469.784,00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7,01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"470000 СОЦИЈАЛНО ОСИГУРАЊЕ И СОЦИЈАЛНА ЗАШТИТА"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43.819.606,00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12.527.956,00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56.347.562,00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4,85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43.819.606,00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12.527.956,00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56.347.562,00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4,85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"480000 ОСТАЛИ РАСХОДИ"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31.187.052,00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31.187.052,00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2,68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1.343.000,00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21.830,00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34.202.052,00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34.251.882,00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2,95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 xml:space="preserve">АДМИНИСТРАТИВНИ ТРАНСФЕРИ ИЗ БУЏЕТА, ОД ДИРЕКТНИХ 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lastRenderedPageBreak/>
              <w:fldChar w:fldCharType="begin"/>
            </w:r>
            <w:r w:rsidR="002B2B77" w:rsidRPr="002B2B77">
              <w:rPr>
                <w:sz w:val="22"/>
                <w:szCs w:val="22"/>
              </w:rPr>
              <w:instrText>TC "510000 ОСНОВНА СРЕДСТВА"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97.674.621,00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221.523.281,00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319.197.902,00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27,48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2.963.570,00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6.731.570,00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101.086.191,00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225.291.281,00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326.377.472,00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28,10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"520000 ЗАЛИХЕ"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"540000 ПРИРОДНА ИМОВИНА"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741720" w:rsidP="002B2B77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"610000 ОТПЛАТА ГЛАВНИЦЕ"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 w:rsidP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2B2B77" w:rsidRPr="002B2B77" w:rsidTr="002B2B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0,41</w:t>
            </w:r>
          </w:p>
        </w:tc>
      </w:tr>
      <w:tr w:rsidR="002B2B77" w:rsidRPr="002B2B77" w:rsidTr="002B2B77">
        <w:tc>
          <w:tcPr>
            <w:tcW w:w="8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1.161.691.253,00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 w:rsidP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6A0961" w:rsidRPr="002B2B77" w:rsidRDefault="006A0961">
      <w:pPr>
        <w:rPr>
          <w:color w:val="000000"/>
          <w:sz w:val="24"/>
          <w:szCs w:val="24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2B2B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C00BFF" w:rsidRDefault="002B2B77" w:rsidP="002B2B77">
            <w:pPr>
              <w:rPr>
                <w:sz w:val="22"/>
                <w:szCs w:val="22"/>
              </w:rPr>
            </w:pPr>
          </w:p>
          <w:p w:rsidR="002B2B77" w:rsidRPr="00C00BFF" w:rsidRDefault="002B2B77" w:rsidP="002B2B77">
            <w:pPr>
              <w:rPr>
                <w:sz w:val="22"/>
                <w:szCs w:val="22"/>
              </w:rPr>
            </w:pPr>
          </w:p>
          <w:p w:rsidR="002B2B77" w:rsidRPr="00C00BFF" w:rsidRDefault="002B2B77" w:rsidP="002B2B77">
            <w:pPr>
              <w:rPr>
                <w:sz w:val="22"/>
                <w:szCs w:val="22"/>
              </w:rPr>
            </w:pPr>
          </w:p>
          <w:p w:rsidR="002B2B77" w:rsidRPr="00C00BFF" w:rsidRDefault="002B2B77" w:rsidP="002B2B77">
            <w:pPr>
              <w:rPr>
                <w:sz w:val="22"/>
                <w:szCs w:val="22"/>
              </w:rPr>
            </w:pPr>
          </w:p>
          <w:p w:rsidR="002B2B77" w:rsidRPr="00C00BFF" w:rsidRDefault="002B2B77" w:rsidP="002B2B77">
            <w:pPr>
              <w:rPr>
                <w:sz w:val="22"/>
                <w:szCs w:val="22"/>
              </w:rPr>
            </w:pPr>
          </w:p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2B2B77" w:rsidRPr="00C00BFF" w:rsidTr="002B2B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C00BFF" w:rsidRDefault="002B2B77" w:rsidP="002B2B7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21" w:name="__bookmark_35"/>
                  <w:bookmarkEnd w:id="21"/>
                  <w:r w:rsidRPr="00C00B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ПЛАН РАСХОДА</w:t>
                  </w:r>
                </w:p>
              </w:tc>
            </w:tr>
            <w:tr w:rsidR="002B2B77" w:rsidRPr="00C00BFF" w:rsidTr="002B2B7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C00BFF" w:rsidRDefault="002B2B77" w:rsidP="002B2B7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0BFF">
                    <w:rPr>
                      <w:b/>
                      <w:bCs/>
                      <w:color w:val="000000"/>
                      <w:sz w:val="22"/>
                      <w:szCs w:val="22"/>
                    </w:rPr>
                    <w:t>0     ОПШТИНА ТОПОЛА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 w:rsidP="002B2B7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00BFF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C00BFF" w:rsidRDefault="002B2B77" w:rsidP="002B2B77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C00BFF" w:rsidRDefault="002B2B77" w:rsidP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C00BFF" w:rsidRDefault="002B2B77" w:rsidP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</w:tr>
      <w:tr w:rsidR="002B2B77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 ОПШТИНА ТОПОЛА" \f C \l "1"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 СКУПШТИНА ОПШТИНЕ"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"-"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"2101"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6.301.000,00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6.301.000,00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1,40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98045552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1,40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"2101"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97013456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207855028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1: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1,78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 ПРЕДСЕДНИК ОПШТИНЕ"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ПРЕДСЕДНИК ОПШТИНЕ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"-"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"2101"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2.562.000,00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54810011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87284398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2: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"3 ОПШТИНСКО ВЕЋЕ"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ВЕЋЕ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"-"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2" w:name="_Toc2101"/>
      <w:bookmarkEnd w:id="22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"2101"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83278851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84361751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3: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 ОПШТИНСКА УПРАВА"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"-"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"040 Породица и деца"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Породица и деца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"0902"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деци и породици са децом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рађању и родитељству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0902-7002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Размишљајмо и радимо заједно-УНИЦЕФ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1.742.161,00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0902-7002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Размишљајмо и радимо заједно-УНИЦЕФ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1.742.161,00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67406974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040: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5.354.216,00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5.354.216,00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6.922.161,00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0,60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"070 Социјална помоћ угроженом становништву, некласификована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"0902"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19623051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070: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8.973.000,00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8.973.000,00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8.973.000,00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"090 Социјална заштита некласификована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3" w:name="_Toc0902"/>
      <w:bookmarkEnd w:id="23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"0902"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10.690.000,00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0,92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Дневне услуге у заједници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1,72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79005459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090: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28.839.606,00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28.839.606,00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31.367.562,00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2,70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"130 Опште услуге"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"0602"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5,47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9.843.000,00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9.843.000,00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2.432.000,00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2.432.000,00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31.934.000,00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31.934.000,00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10.487.000,00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10.487.000,00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8.267.000,00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8.267.000,00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136.881.000,00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136.881.000,00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11,78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Одговорне локалне финансије и укључивање грађана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96863086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130: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140.381.000,00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140.381.000,00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140.381.000,00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12,08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"0602"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555.400,00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1.215.642,00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1.653.400,00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2.313.642,00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Текућа буџетска резерва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Стална буџетска резерва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210229194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5.853.400,00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5.853.400,00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6.513.642,00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0,56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"170 Трансакције јавног дуга"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Трансакције јавног дуга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"0602"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Сервисирање јавног дуга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29052559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170: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Трансакције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"220 Цивилна одбрана"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Цивилна одбрана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"0602"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у ванредним ситуацијама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22888160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220: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"360 Јавни ред и безбедност некласификован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"0701"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безбедности саобраћаја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"421 Пољопривреда"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4" w:name="_Toc0101"/>
      <w:bookmarkEnd w:id="24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"0101"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 И РУРАЛНИ РАЗВОЈ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подршке руралном развоју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1,98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26.502.280,00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26.502.280,00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2,28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60530621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421: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 xml:space="preserve">Укупно за функц. 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2,64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"451 Друмски саобраћај"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Друмски саобраћај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5" w:name="_Toc0701"/>
      <w:bookmarkEnd w:id="25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"0701"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73.575.435,00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79.761.000,00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6,87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75.130.955,00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81.316.520,00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градски и приградски превоз путника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1,56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1,56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радова на водним објектима -мост у Јунковцу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Санација радова на водним објектима -мост у Јунковцу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0,61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тротоара у улици Књегиње Зорке у  Тополи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3,60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Реконструкција тротоара у улици Књегиње Зорке у  Тополи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3,60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69537610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451: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135.135.955,00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135.135.955,00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13.259.565,00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148.395.520,00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12,77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"510 Управљање отпадом"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отпадом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"0401"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комуналним отпадом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46512575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510: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"520 Управљање отпадним водама"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"0401"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 и канализациона инфраструктура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2,15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 фекалне канализације у улици Николе Граовца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Изградња  фекалне канализације у улици Николе Граовца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28820001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520: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33.332.000,00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2,87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"540 Заштита биљног и животињског света и крајолика"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јавних зелених површина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0,52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13128361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540: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0,52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"560 Заштита животне средине некласификована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6" w:name="_Toc0401"/>
      <w:bookmarkEnd w:id="26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"0401"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заштитом животне средине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природе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и затварање несанитарне депоније у 2024.години на територији општине Топола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18.422.551,00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177.419.090,00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15,27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18.422.551,00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177.419.090,00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15,27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осталим врстама отпада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1.928.000,00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5.784.000,00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16.953.000,00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20.809.000,00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1,79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1,75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866762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560: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58.305.551,00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144.490.368,00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14.506.171,00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58.305.551,00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162.852.539,00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221.158.090,00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19,04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"610 Стамбени развој"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Стамбени развој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lastRenderedPageBreak/>
              <w:fldChar w:fldCharType="begin"/>
            </w:r>
            <w:r w:rsidR="002B2B77" w:rsidRPr="002B2B77">
              <w:rPr>
                <w:sz w:val="22"/>
                <w:szCs w:val="22"/>
              </w:rPr>
              <w:instrText>TC "1101"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23597224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610: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"620 Развој заједнице"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заједнице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"0501"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Енергетски менаџмент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1,72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7" w:name="_Toc1101"/>
      <w:bookmarkEnd w:id="27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Просторно и урбанистичко планирање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Означавање назива улица, тргова и зграда кућним бројевима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гробаља и погребне услуге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8" w:name="_Toc1501"/>
      <w:bookmarkEnd w:id="28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"1501"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ЛОКАЛНИ ЕКОНОМСКИ РАЗВОЈ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активне политике запошљавања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92672505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620: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14.857.800,00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14.857.800,00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11.309.275,00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26.167.075,00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2,25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"630 Водоснабдевање"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Водоснабдевање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снабдевање водом за пиће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2,36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4,24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водоводне линије у улици Солунских ратника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Реконструкција водоводне линије у улици Солунских ратника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водозахвата и резервоара на систему водоснабдевања у МЗ Блазнава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 водовдне линије Р1 -Врело у Тополи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Реконструкција  водовдне линије Р1 -Врело у Тополи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82153552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630: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59.221.200,00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5,10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"640 Улична расвета"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Улична расвета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9" w:name="_Toc0501"/>
      <w:bookmarkEnd w:id="29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"0501"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Пројекат - Реконструкција,рационализација  и одржавање јавне расвете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0,95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Управљање/одржавање јавним осветљењем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3,25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43.530.000,00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43.530.000,00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3,75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10449482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640: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54.530.000,00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54.530.000,00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54.530.000,00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4,69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"740 Услуге јавног здравства"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јавног здравства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0" w:name="_Toc1102"/>
      <w:bookmarkEnd w:id="30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"1102"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Зоохигијена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6956147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740: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"760 Здравство некласификовано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Здравство некласификовано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1" w:name="_Toc1801"/>
      <w:bookmarkEnd w:id="31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"1801"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ЗДРАВСТВЕНА ЗАШТИТА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Мртвозорство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2439238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760: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"810 Услуге рекреације и спорта"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рекреације и спорта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"1301"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1,58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27.895.517,00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27.895.517,00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предшколском и школском спорту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Подршка предшколском и школском спорту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спортских установа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дечијег игралишта и теретане на отвореном у Тополи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28.002.000,00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2,41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Изградња дечијег игралишта и теретане на отвореном у Тополи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28.002.000,00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2,41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61671676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810: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39.357.552,00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 xml:space="preserve">Укупно за функц. 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39.357.552,00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60.016.052,00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5,17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"820 Услуге културе"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"1201"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Топола у фокусу-Развој културе у општини Топола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Топола у фокусу-Развој културе у општини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89936272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0,53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"830 Услуге емитовања и штампања"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емитовања и штампања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"1201"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205114915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830: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"840 Верске и остале услуге заједнице"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Верске и остале услуге заједнице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"0602"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капеле на градском гробљу у Љубеселу-Прва фаза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"1201"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08688168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840: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1.185.850,00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1.185.850,00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1.185.850,00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"860 Рекреација, спорт, култура и вере, некласификовано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"1201"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2" w:name="_Toc1301"/>
      <w:bookmarkEnd w:id="32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"1301"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Летњи камп за младе из дијаспоре -Топола 2024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102/2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Летњи камп за младе из дијаспоре -Топола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0,65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Спровођење омладинске политике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76542339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860: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3.207.000,00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3.207.000,00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9.882.000,00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0,85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"912 Основно образовање"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3" w:name="_Toc2003"/>
      <w:bookmarkEnd w:id="33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"2003"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објекта павиљона у ОШ ,,Карађорђа,, у Тополи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Реконструкција објекта павиљона у ОШ ,,Карађорђа,, у Тополи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0,79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котларнице на гас у ОШ ,,Живко Томић,, Д.Шаторња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котларнице на објекту ОШ Милутин Јеленић -Г.Трнава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108/4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55.446.703,00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58.978.703,00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5,08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58.977.355,00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62.509.355,00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5,38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2131989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912: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58.977.355,00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58.977.355,00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71.665.355,00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6,17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"920 Средње образовање"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4" w:name="_Toc2004"/>
      <w:bookmarkEnd w:id="34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"2004"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средњег образовања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66428809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920: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1,08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lastRenderedPageBreak/>
              <w:fldChar w:fldCharType="begin"/>
            </w:r>
            <w:r w:rsidR="002B2B77" w:rsidRPr="002B2B77">
              <w:rPr>
                <w:sz w:val="22"/>
                <w:szCs w:val="22"/>
              </w:rPr>
              <w:instrText>TC "4.01 МЕСНЕ ЗАЈЕДНИЦЕ"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МЕСНЕ ЗАЈЕДНИЦЕ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"0602"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3.228.100,00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3.228.100,00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91373339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21030774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4.01: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"4.02 УСТАНОВЕ КУЛТУРЕ"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УСТАНОВЕ КУЛТУРЕ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"820 Услуге културе"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5" w:name="_Toc1201"/>
      <w:bookmarkEnd w:id="35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lastRenderedPageBreak/>
              <w:fldChar w:fldCharType="begin"/>
            </w:r>
            <w:r w:rsidR="002B2B77" w:rsidRPr="002B2B77">
              <w:rPr>
                <w:sz w:val="22"/>
                <w:szCs w:val="22"/>
              </w:rPr>
              <w:instrText>TC "1201"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установа културе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10.906.200,00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10.906.200,00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1.652.200,00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1.652.200,00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374.472,00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374.472,00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1.721.384,00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1.721.384,00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4.635.130,00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4.635.130,00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387.166,00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387.166,00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659.815,00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659.815,00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21.031.937,00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21.031.937,00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1,81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Велика школска позорница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132/2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2.222.000,00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Манифестација Божић-Бадњи дан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Тополско лето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Липовачка колонија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Дуодрама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Рок  концерт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Слава општине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Етно сајам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135/9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96773432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27.902.252,00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99152187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4.02: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27.902.252,00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"4.03 ПУ ,,СОФИЈА РИСТИЋ'' ТОПОЛА"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ПУ ,,СОФИЈА РИСТИЋ'' ТОПОЛА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"911 Предшколско образовање"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образовање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6" w:name="_Toc2002"/>
      <w:bookmarkEnd w:id="36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"2002"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ВАСПИТАЊЕ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6,20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10.918.260,00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10.918.260,00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1.829.870,00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6.915.870,00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3.151.890,00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3.152.890,00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2.474.000,00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7.404.702,00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9.878.702,00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20.830,00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1.794.000,00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2.062.000,00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9,49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54062772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911: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1.461.702,00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9,49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81397865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4.03: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10.247.500,00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1.461.702,00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9,49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"4.04 ТУРИСТИЧКА ОРГАНИЗАЦИЈА,,ОПЛЕНАЦ '' ТОПОЛА"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ТУРИСТИЧКА ОРГАНИЗАЦИЈА,,ОПЛЕНАЦ '' ТОПОЛА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"473 Туризам"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Туризам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7" w:name="_Toc1502"/>
      <w:bookmarkEnd w:id="37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"1502"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ТУРИЗМА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развојем туризма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2.518.509,00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2.518.509,00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12.104.509,00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12.104.509,00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1,04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Промоција туристичке понуде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Културно туристичка манифестација ,,Опленачка берба''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7.225.500,00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9.525.500,00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0,82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Фото колонија ''ОплеНмени''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35508453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473: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23.789.009,00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94650181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4.04: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23.789.009,00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33273197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4: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851.526.815,00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210.189.324,00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8.626.977,00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851.526.815,00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1.125.078.039,00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96,85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ПРАВОБРАНИЛАШТВО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"-" \f C \l "3"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"330 Судови" \f C \l "4"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Судови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8" w:name="_Toc0602"/>
      <w:bookmarkEnd w:id="38"/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741720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B2B77" w:rsidRPr="002B2B77">
              <w:rPr>
                <w:sz w:val="22"/>
                <w:szCs w:val="22"/>
              </w:rPr>
              <w:instrText>TC "0602" \f C \l "5"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2B2B77" w:rsidRPr="002B2B77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rPr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Општинско/градско правобранилаштво</w:t>
                  </w: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373.290,00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373.290,00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B2B77" w:rsidRPr="002B2B77" w:rsidRDefault="002B2B77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207411086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330: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2392878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5: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2B2B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2B2B77" w:rsidRPr="002B2B77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2B77" w:rsidRPr="002B2B77" w:rsidRDefault="002B2B77">
                  <w:pPr>
                    <w:divId w:val="105238875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B2B77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БК 0:</w:t>
                  </w:r>
                </w:p>
                <w:p w:rsidR="002B2B77" w:rsidRPr="002B2B77" w:rsidRDefault="002B2B7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210.189.324,00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8.626.977,00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2B2B77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1.161.691.253,00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2B2B77" w:rsidRPr="002B2B77" w:rsidRDefault="002B2B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B13058" w:rsidRDefault="00B13058"/>
    <w:p w:rsidR="001A24E9" w:rsidRDefault="001A24E9"/>
    <w:p w:rsidR="001A24E9" w:rsidRDefault="001A24E9"/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1A24E9" w:rsidTr="001A24E9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4E9" w:rsidRDefault="001A24E9" w:rsidP="001A24E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1A24E9" w:rsidTr="001A24E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4E9" w:rsidRDefault="001A24E9" w:rsidP="001A24E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4E9" w:rsidRDefault="001A24E9" w:rsidP="001A24E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4E9" w:rsidRDefault="001A24E9" w:rsidP="001A24E9">
                  <w:pPr>
                    <w:spacing w:line="1" w:lineRule="auto"/>
                    <w:jc w:val="center"/>
                  </w:pPr>
                </w:p>
              </w:tc>
            </w:tr>
          </w:tbl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  <w:jc w:val="center"/>
            </w:pPr>
          </w:p>
        </w:tc>
      </w:tr>
      <w:tr w:rsidR="001A24E9" w:rsidTr="001A24E9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"0 ОПШТИНА ТОПОЛА" \f C \l "1"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"1 СКУПШТИНА ОПШТИНЕ"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jc w:val="center"/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"-" \f C \l "3"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2,07</w:t>
            </w:r>
          </w:p>
        </w:tc>
      </w:tr>
      <w:tr w:rsidR="001A24E9" w:rsidTr="001A2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"2 ПРЕДСЕДНИК ОПШТИНЕ"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jc w:val="center"/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"-" \f C \l "3"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387.800,00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387.800,00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822.200,00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822.200,00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1,23</w:t>
            </w:r>
          </w:p>
        </w:tc>
      </w:tr>
      <w:tr w:rsidR="001A24E9" w:rsidTr="001A2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"3 ОПШТИНСКО ВЕЋЕ"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jc w:val="center"/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"-" \f C \l "3"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 ОПШТИНСКА УПРАВА"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jc w:val="center"/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"-" \f C \l "3"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1.347.445,00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1.521.661,00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6,39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1,89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2.684.000,00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555.400,00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1.215.642,00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2,31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73.575.435,00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79.761.000,00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1,83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41.475.040,00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41.475.040,00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4,17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364.960,00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364.960,00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2,51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1,41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1.806.130,00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1.806.130,00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16.616.421,00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175.612.960,00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17,66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5.784.000,00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1,51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3,80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1,85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2,08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179.520,00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179.520,00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8.976.480,00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8.976.480,00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325.836,00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1.200.844,00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1.200.844,00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1.206.500,00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5.000.400,00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5.000.400,00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728.560,00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728.560,00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533.430,00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1.569.970,00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4.869.970,00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2.171.733,00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2.171.733,00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1.856.002,00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1.856.002,00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252.879,00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823.746,00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823.746,00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1.641.903,00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1.641.903,00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502.524,00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502.524,00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484.220,00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484.220,00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64.069,00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64.069,00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9.893.759,00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9.893.759,00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760.421,00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760.421,00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1.052.600,00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512.464,00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327.133,00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327.133,00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1.060.520,00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1.060.520,00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1.187.794,00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1.187.794,00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20.160.201,00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20.160.201,00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A24E9" w:rsidTr="001A24E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701.866.194,00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256.031.022,00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957.897.216,00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96,32</w:t>
            </w:r>
          </w:p>
        </w:tc>
      </w:tr>
      <w:tr w:rsidR="001A24E9" w:rsidTr="001A2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741720" w:rsidP="001A24E9">
            <w:pPr>
              <w:jc w:val="center"/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"-" \f C \l "3"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0,31</w:t>
            </w:r>
          </w:p>
        </w:tc>
      </w:tr>
      <w:tr w:rsidR="001A24E9" w:rsidTr="001A2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A24E9" w:rsidTr="001A24E9"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738.479.408,00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256.031.022,00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994.510.430,00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p w:rsidR="001A24E9" w:rsidRDefault="001A24E9"/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ОСТАЛИХ КОРИСНИКА</w:t>
            </w: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A24E9" w:rsidTr="001A24E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4E9" w:rsidRDefault="001A24E9" w:rsidP="001A24E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1A24E9" w:rsidRDefault="001A24E9" w:rsidP="001A24E9"/>
              </w:tc>
            </w:tr>
          </w:tbl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"4.00.01 ЦЕНТАР ЗА СОЦИЈАЛНИ РАД"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1A24E9" w:rsidTr="001A24E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   4.00.01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</w:tbl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"4.00.02 ДОМ ЗДРАВЉА ,,СВЕТИ ДЈОРДЈЕ'' ТОПОЛА"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,,СВЕТИ ДЈОРДЈЕ'' ТОПОЛА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"464000"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0,39</w:t>
            </w:r>
          </w:p>
        </w:tc>
      </w:tr>
      <w:tr w:rsidR="001A24E9" w:rsidTr="001A24E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4.00.02    ДОМ ЗДРАВЉА ,,СВЕТИ ДЈОРДЈЕ''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0,39</w:t>
            </w:r>
          </w:p>
        </w:tc>
      </w:tr>
    </w:tbl>
    <w:p w:rsidR="001A24E9" w:rsidRDefault="001A24E9" w:rsidP="001A24E9">
      <w:pPr>
        <w:sectPr w:rsidR="001A24E9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"4.00.03 ЈКСП ТОПОЛА"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ЈКСП ТОПОЛА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"421000"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"423000"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1,28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"425000"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4,02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"451000"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2,75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"511000"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10.832.000,00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10.832.000,00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1,09</w:t>
            </w:r>
          </w:p>
        </w:tc>
      </w:tr>
      <w:tr w:rsidR="001A24E9" w:rsidTr="001A24E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4.00.03    ЈКСП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111.256.400,00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102.924.400,00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111.256.400,00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11,19</w:t>
            </w:r>
          </w:p>
        </w:tc>
      </w:tr>
    </w:tbl>
    <w:p w:rsidR="001A24E9" w:rsidRDefault="001A24E9" w:rsidP="001A24E9">
      <w:pPr>
        <w:sectPr w:rsidR="001A24E9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"4.00.04 ОШ ,,КАРАЂОРЂЕ'' ТОПОЛА"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,,КАРАЂОРЂЕ'' ТОПОЛА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2,24</w:t>
            </w:r>
          </w:p>
        </w:tc>
      </w:tr>
      <w:tr w:rsidR="001A24E9" w:rsidTr="001A24E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4.00.04    ОШ ,,КАРАЂОРЂЕ''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2,24</w:t>
            </w:r>
          </w:p>
        </w:tc>
      </w:tr>
    </w:tbl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"4.00.05 ОШ ,,М.БЛАГОЈЕВИЋ'' НАТАЛИНЦИ"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,,М.БЛАГОЈЕВИЋ'' НАТАЛИНЦИ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0,78</w:t>
            </w:r>
          </w:p>
        </w:tc>
      </w:tr>
      <w:tr w:rsidR="001A24E9" w:rsidTr="001A24E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4.00.05    ОШ ,,М.БЛАГОЈЕВИЋ'' НАТАЛИНЦИ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0,78</w:t>
            </w:r>
          </w:p>
        </w:tc>
      </w:tr>
    </w:tbl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"4.00.06 ОШ,,МИЛУТИН ЈЕЛЕНИЋ'' Г.ТРНАВА"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ОШ,,МИЛУТИН ЈЕЛЕНИЋ'' Г.ТРНАВА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1A24E9" w:rsidRPr="001A24E9" w:rsidTr="001A24E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4.00.06    ОШ,,МИЛУТИН ЈЕЛЕНИЋ'' Г.ТРНАВА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</w:tbl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"4.00.07 ОШ ,,СЕСТРЕ РАДОВИЋ'' БЕЛОСАВЦИ"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,,СЕСТРЕ РАДОВИЋ'' БЕЛОСАВЦИ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2.750.800,00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2.750.800,00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2.750.800,00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262.879,00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262.879,00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262.879,00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RP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RP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0,88</w:t>
            </w:r>
          </w:p>
        </w:tc>
      </w:tr>
      <w:tr w:rsidR="001A24E9" w:rsidRPr="001A24E9" w:rsidTr="001A24E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4.00.07    ОШ ,,СЕСТРЕ РАДОВИЋ'' БЕЛОСАВЦИ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0,88</w:t>
            </w:r>
          </w:p>
        </w:tc>
      </w:tr>
    </w:tbl>
    <w:p w:rsidR="001A24E9" w:rsidRDefault="001A24E9" w:rsidP="001A24E9">
      <w:pPr>
        <w:sectPr w:rsidR="001A24E9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"4.00.08 ОШ ,,ЖИВКО ТОМИЋ'' Д.ШАТОРЊА"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,,ЖИВКО ТОМИЋ'' Д.ШАТОРЊА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8.630.582,00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1,22</w:t>
            </w:r>
          </w:p>
        </w:tc>
      </w:tr>
      <w:tr w:rsidR="001A24E9" w:rsidTr="001A24E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4.00.08    ОШ ,,ЖИВКО ТОМИЋ'' Д.ШАТОРЊА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8.630.582,00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1,22</w:t>
            </w:r>
          </w:p>
        </w:tc>
      </w:tr>
    </w:tbl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"4.00.09 МШ,,ПЕТАР ИЛИЋ'' АРАНЂЕЛОВАЦ"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МШ,,ПЕТАР ИЛИЋ'' АРАНЂЕЛОВАЦ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1A24E9" w:rsidTr="001A24E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4.00.09    МШ,,ПЕТАР ИЛИЋ'' АРАНЂЕЛОВАЦ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</w:tbl>
    <w:p w:rsidR="001A24E9" w:rsidRDefault="001A24E9" w:rsidP="001A24E9">
      <w:pPr>
        <w:sectPr w:rsidR="001A24E9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"4.00.10 СШ,,КРАЉ ПЕТАР И'' ТОПОЛА"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СШ,,КРАЉ ПЕТАР И'' ТОПОЛА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 xml:space="preserve">Материјали за одржавање хигијене и </w:t>
            </w:r>
            <w:r w:rsidRPr="001A24E9">
              <w:rPr>
                <w:color w:val="000000"/>
                <w:sz w:val="22"/>
                <w:szCs w:val="22"/>
              </w:rPr>
              <w:lastRenderedPageBreak/>
              <w:t>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1,26</w:t>
            </w:r>
          </w:p>
        </w:tc>
      </w:tr>
      <w:tr w:rsidR="001A24E9" w:rsidTr="001A24E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4.00.10    СШ,,КРАЉ ПЕТАР И''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1,26</w:t>
            </w:r>
          </w:p>
        </w:tc>
      </w:tr>
    </w:tbl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"4.00.11 СОФК ,,КАРАДЈОРДЈЕ'' ДОО ТОПОЛА"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СОФК ,,КАРАДЈОРДЈЕ'' ДОО ТОПОЛА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"454000"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0,96</w:t>
            </w:r>
          </w:p>
        </w:tc>
      </w:tr>
      <w:tr w:rsidR="001A24E9" w:rsidTr="001A24E9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4.00.11    СОФК ,,КАРАДЈОРДЈЕ'' ДОО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0,96</w:t>
            </w:r>
          </w:p>
        </w:tc>
      </w:tr>
    </w:tbl>
    <w:p w:rsidR="001A24E9" w:rsidRDefault="001A24E9" w:rsidP="001A24E9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A24E9" w:rsidTr="001A24E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4E9" w:rsidTr="001A24E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spacing w:line="1" w:lineRule="auto"/>
            </w:pPr>
          </w:p>
        </w:tc>
      </w:tr>
      <w:tr w:rsidR="001A24E9" w:rsidTr="001A24E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741720" w:rsidP="001A24E9">
            <w:pPr>
              <w:rPr>
                <w:vanish/>
              </w:rPr>
            </w:pPr>
            <w:r>
              <w:fldChar w:fldCharType="begin"/>
            </w:r>
            <w:r w:rsidR="001A24E9">
              <w:instrText>TC "4.00.12 АГЕНЦИЈА ЗА РУРАЛНИ РАЗВОЈ ТОПОЛА" \f C \l "1"</w:instrText>
            </w:r>
            <w:r>
              <w:fldChar w:fldCharType="end"/>
            </w:r>
          </w:p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A24E9" w:rsidTr="001A24E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Default="001A24E9" w:rsidP="001A24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АГЕНЦИЈА ЗА РУРАЛНИ РАЗВОЈ ТОПОЛА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A24E9" w:rsidRPr="001A24E9" w:rsidRDefault="001A24E9" w:rsidP="001A24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A24E9" w:rsidTr="001A24E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741720" w:rsidP="001A24E9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1A24E9" w:rsidRPr="001A24E9">
              <w:rPr>
                <w:sz w:val="22"/>
                <w:szCs w:val="22"/>
              </w:rPr>
              <w:instrText>TC "465000"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1A24E9" w:rsidTr="001A24E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1A24E9" w:rsidTr="001A24E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4.00.12    АГЕНЦИЈА ЗА РУРАЛНИ РАЗВОЈ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4E9" w:rsidRPr="001A24E9" w:rsidRDefault="001A24E9" w:rsidP="001A24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</w:tbl>
    <w:p w:rsidR="001A24E9" w:rsidRDefault="001A24E9" w:rsidP="001A24E9">
      <w:pPr>
        <w:sectPr w:rsidR="001A24E9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0C66E7" w:rsidTr="00797D3D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0C66E7" w:rsidTr="00797D3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6E7" w:rsidRDefault="000C66E7" w:rsidP="00797D3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АНАЛИТИЧКИ ПЛАН РАСХОДА ИНДИРЕКТНИХ БУЏЕТСКИХ КОРИСНИКА</w:t>
                  </w:r>
                </w:p>
              </w:tc>
            </w:tr>
            <w:tr w:rsidR="000C66E7" w:rsidTr="00797D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6E7" w:rsidRDefault="000C66E7" w:rsidP="00797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6E7" w:rsidRDefault="000C66E7" w:rsidP="00797D3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6E7" w:rsidRDefault="000C66E7" w:rsidP="00797D3D">
                  <w:pPr>
                    <w:spacing w:line="1" w:lineRule="auto"/>
                    <w:jc w:val="center"/>
                  </w:pPr>
                </w:p>
              </w:tc>
            </w:tr>
          </w:tbl>
          <w:p w:rsidR="000C66E7" w:rsidRDefault="000C66E7" w:rsidP="00797D3D">
            <w:pPr>
              <w:spacing w:line="1" w:lineRule="auto"/>
            </w:pPr>
          </w:p>
        </w:tc>
      </w:tr>
      <w:tr w:rsidR="000C66E7" w:rsidTr="00797D3D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Default="000C66E7" w:rsidP="00797D3D">
            <w:pPr>
              <w:spacing w:line="1" w:lineRule="auto"/>
            </w:pPr>
          </w:p>
        </w:tc>
      </w:tr>
      <w:tr w:rsidR="000C66E7" w:rsidTr="00797D3D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"0 ОПШТИНА ТОПОЛА"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 ОПШТИНСКА УПРАВА" \f C \l "2"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 МЕСНЕ ЗАЈЕДНИЦЕ"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БЕЛОСАВЦИ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БЛАЗНАВА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864.100,00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ГОРЊА ТРНАВА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ДОЊА ТРНАВА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"4.01.05"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ДОЊА ШАТОРЊА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"4.01.06"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ЖАБАРИ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"4.01.07"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ЗАГОРИЦА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"4.01.08"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ЈАРМЕНОВЦИ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"4.01.09"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ЈЕЛЕНАЦ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"4.01.10"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ЈУНКОВАЦ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КРЋЕВАЦ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ЛИПОВАЦ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МИТРОВИЧИЋ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"4.01.15"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НАТАЛИНЦИ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"4.01.16"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ОВСИШТЕ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425191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осталих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"4.01.17"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ПЛАСКОВАЦ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"4.01.18"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РАЈКОВАЦ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"4.01.19"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ШУМЕ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"4.01.20"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ВИНЧА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БОР СЕЛО ТОПОЛА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ГОРОВИЧ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,,ГРЕДА'' ДОЊА ТРНАВА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,,ПОКОЗИЦА'' ДОЊА ТРНАВА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"4.01.25"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ВОЈКОВЦИ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"4.01.26"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ДОЊА ТРЕШЊЕВИЦА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"4.01.27"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ЉУБЕСЕЛО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"4.01.28"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БОЖУРЊА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"4.01.29"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МАСКАР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"4.01.31"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СВЕТЛИЋ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"4.01.32"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,,ВИТЛИНА'' ГОРЊА ТРНАВА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3,16</w:t>
            </w:r>
          </w:p>
        </w:tc>
      </w:tr>
      <w:tr w:rsidR="000C66E7" w:rsidTr="00797D3D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"4.02 УСТАНОВЕ КУЛТУРЕ"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"4.02.01"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БИБЛИОТЕКА ,,РАДОЈЕ ДОМАНОВИЋ''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6.998.200,00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6.998.200,00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4,19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699.800,00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194.472,00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194.472,00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115.216,00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0,98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12.348.488,00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"4.02.02"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КУЛТУРНИ ЦЕНТАР ТОПОЛА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3.908.000,00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2,34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390.800,00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648.185,00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648.185,00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209.980,00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209.980,00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2.048.050,00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2.048.050,00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53.166,00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53.166,00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99.420,00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99.420,00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207.433,00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207.433,00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72.962,00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14.663.764,00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27.902.252,00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16,69</w:t>
            </w:r>
          </w:p>
        </w:tc>
      </w:tr>
      <w:tr w:rsidR="000C66E7" w:rsidTr="00797D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"4.03 ПУ ,,СОФИЈА РИСТИЋ'' ТОПОЛА"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43,08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7.203.000,00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7.203.000,00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4,31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3.715.260,00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3.715.260,00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4.918.000,00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2,94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560.229,00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560.229,00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70.641,00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70.641,00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1.917.000,00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1,15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627.500,00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5.990.702,00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8.464.702,00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5,06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20.830,00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65,92</w:t>
            </w:r>
          </w:p>
        </w:tc>
      </w:tr>
      <w:tr w:rsidR="000C66E7" w:rsidTr="00797D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"4.04 ТУРИСТИЧКА ОРГАНИЗАЦИЈА,,ОПЛЕНАЦ '' ТОПОЛА"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741720" w:rsidP="00797D3D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0C66E7" w:rsidRPr="000C66E7">
              <w:rPr>
                <w:sz w:val="22"/>
                <w:szCs w:val="22"/>
              </w:rPr>
              <w:instrText>TC "4.04"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1.423.559,00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1.423.559,00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4,07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C66E7" w:rsidTr="00797D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23.789.009,00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14,23</w:t>
            </w:r>
          </w:p>
        </w:tc>
      </w:tr>
      <w:tr w:rsidR="000C66E7" w:rsidTr="00797D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149.660.621,00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17.520.202,00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167.180.823,00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66E7" w:rsidTr="00797D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0C66E7" w:rsidTr="00797D3D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149.660.621,00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17.520.202,00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167.180.823,00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66E7" w:rsidRPr="000C66E7" w:rsidRDefault="000C66E7" w:rsidP="00797D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1A24E9" w:rsidRDefault="001A24E9" w:rsidP="001A24E9">
      <w:pPr>
        <w:rPr>
          <w:vanish/>
        </w:rPr>
      </w:pPr>
    </w:p>
    <w:p w:rsidR="001A24E9" w:rsidRPr="001A24E9" w:rsidRDefault="001A24E9">
      <w:pPr>
        <w:sectPr w:rsidR="001A24E9" w:rsidRPr="001A24E9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13058" w:rsidRDefault="00B13058">
      <w:pPr>
        <w:rPr>
          <w:vanish/>
        </w:rPr>
      </w:pPr>
      <w:bookmarkStart w:id="39" w:name="__bookmark_42"/>
      <w:bookmarkEnd w:id="39"/>
    </w:p>
    <w:tbl>
      <w:tblPr>
        <w:tblW w:w="16117" w:type="dxa"/>
        <w:tblLayout w:type="fixed"/>
        <w:tblLook w:val="01E0"/>
      </w:tblPr>
      <w:tblGrid>
        <w:gridCol w:w="16117"/>
      </w:tblGrid>
      <w:tr w:rsidR="00B13058">
        <w:trPr>
          <w:trHeight w:val="276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13058" w:rsidRDefault="00B13058">
      <w:pPr>
        <w:rPr>
          <w:vanish/>
        </w:rPr>
      </w:pPr>
      <w:bookmarkStart w:id="40" w:name="__bookmark_43"/>
      <w:bookmarkStart w:id="41" w:name="__bookmark_48"/>
      <w:bookmarkEnd w:id="40"/>
      <w:bookmarkEnd w:id="41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B1305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1329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B1305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B1305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58" w:rsidRDefault="00B13058">
                  <w:pPr>
                    <w:jc w:val="center"/>
                    <w:divId w:val="24434198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13058" w:rsidRDefault="00B13058"/>
              </w:tc>
            </w:tr>
          </w:tbl>
          <w:p w:rsidR="00B13058" w:rsidRDefault="00B13058">
            <w:pPr>
              <w:spacing w:line="1" w:lineRule="auto"/>
            </w:pPr>
          </w:p>
        </w:tc>
      </w:tr>
      <w:tr w:rsidR="00B1305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spacing w:line="1" w:lineRule="auto"/>
              <w:jc w:val="center"/>
            </w:pPr>
          </w:p>
        </w:tc>
      </w:tr>
      <w:tr w:rsidR="00B1305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Износ у динарима</w:t>
            </w:r>
          </w:p>
        </w:tc>
      </w:tr>
      <w:bookmarkStart w:id="42" w:name="_Toc0401_ЗАШТИТА_ЖИВОТНЕ_СРЕДИНЕ"/>
      <w:bookmarkEnd w:id="42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"0401 ЗАШТИТА ЖИВОТНЕ СРЕДИНЕ"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0401   ЗАШТИТА ЖИВОТНЕ СРЕДИНЕ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Изградња  фекалне канализације у улици Николе Граовца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8.332.000,00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177.419.090,00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185.751.090,00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3" w:name="_Toc0501_ЕНЕРГЕТСКА_ЕФИКАСНОСТ_И_ОБНОВЉИ"/>
      <w:bookmarkEnd w:id="43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"0501 ЕНЕРГЕТСКА ЕФИКАСНОСТ И ОБНОВЉИВИ ИЗВОРИ ЕНЕРГИЈЕ"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0501   ЕНЕРГЕТСКА ЕФИКАСНОСТ И ОБНОВЉИВИ ИЗВОРИ ЕНЕРГИЈЕ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11.000.000,00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11.000.000,00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4" w:name="_Toc0602_ОПШТЕ_УСЛУГЕ_ЛОКАЛНЕ_САМОУПРАВЕ"/>
      <w:bookmarkEnd w:id="44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"0602 ОПШТЕ УСЛУГЕ ЛОКАЛНЕ САМОУПРАВЕ"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0602   ОПШТЕ УСЛУГЕ ЛОКАЛНЕ САМОУПРАВЕ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3.500.000,00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185.850,00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3.685.850,00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5" w:name="_Toc0701_ОРГАНИЗАЦИЈА_САОБРАЋАЈА_И_САОБР"/>
      <w:bookmarkEnd w:id="45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"0701 ОРГАНИЗАЦИЈА САОБРАЋАЈА И САОБРАЋАЈНА ИНФРАСТРУКТУРА"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0701   ОРГАНИЗАЦИЈА САОБРАЋАЈА И САОБРАЋАЈНА ИНФРАСТРУКТУРА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Санација радова на водним објектима -мост у Јунковцу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7.074.000,00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Реконструкција тротоара у улици Књегиње Зорке у 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41.840.000,00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48.914.000,00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6" w:name="_Toc0902_СОЦИЈАЛНА_И_ДЕЧЈА_ЗАШТИТА"/>
      <w:bookmarkEnd w:id="46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"0902 СОЦИЈАЛНА И ДЕЧЈА ЗАШТИТА"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0902   СОЦИЈАЛНА И ДЕЧЈА ЗАШТИТА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0902-7002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Размишљајмо и радимо заједно-УНИЦЕФ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1.742.161,00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1.742.161,00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7" w:name="_Toc1102_КОМУНАЛНЕ_ДЕЛАТНОСТИ"/>
      <w:bookmarkEnd w:id="47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"1102 КОМУНАЛНЕ ДЕЛАТНОСТИ"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1102   КОМУНАЛНЕ ДЕЛАТНОСТИ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Реконструкција  водовдне линије Р1 -Врело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Реконструкција водоводне линије у улици Солунских ратника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10.000.000,00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8" w:name="_Toc1201_РАЗВОЈ_КУЛТУРЕ_И_ИНФОРМИСАЊА"/>
      <w:bookmarkEnd w:id="48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"1201 РАЗВОЈ КУЛТУРЕ И ИНФОРМИСАЊА"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1201   РАЗВОЈ КУЛТУРЕ И ИНФОРМИСАЊА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606.315,00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500.000,00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Топола у фокусу-Развој културе у општини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3.500.000,00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782.000,00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1.400.000,00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8.148.315,00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9" w:name="_Toc1301_РАЗВОЈ_СПОРТА_И_ОМЛАДИНЕ"/>
      <w:bookmarkEnd w:id="49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"1301 РАЗВОЈ СПОРТА И ОМЛАДИНЕ"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1301   РАЗВОЈ СПОРТА И ОМЛАДИНЕ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Изградња дечијег игралишта и теретане на отвореном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28.002.000,00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Летњи камп за младе из дијаспоре -Топола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7.500.000,00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35.502.000,00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50" w:name="_Toc1502_РАЗВОЈ_ТУРИЗМА"/>
      <w:bookmarkEnd w:id="50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"1502 РАЗВОЈ ТУРИЗМА"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1502   РАЗВОЈ ТУРИЗМА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9.525.500,00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1502-7002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9.925.500,00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51" w:name="_Toc2003_ОСНОВНО_ОБРАЗОВАЊЕ"/>
      <w:bookmarkEnd w:id="51"/>
      <w:tr w:rsidR="00B13058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132974" w:rsidRPr="000C66E7">
              <w:rPr>
                <w:sz w:val="22"/>
                <w:szCs w:val="22"/>
              </w:rPr>
              <w:instrText>TC "2003 ОСНОВНО ОБРАЗОВАЊЕ"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Програм   2003   ОСНОВНО ОБРАЗОВАЊЕ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Реконструкција објекта павиљона у ОШ ,,Карађорђа,,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9.156.000,00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305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</w:tr>
      <w:tr w:rsidR="00B1305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B1305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БК   0   ОПШТИНА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323.824.916,00</w:t>
            </w:r>
          </w:p>
        </w:tc>
      </w:tr>
    </w:tbl>
    <w:p w:rsidR="00B13058" w:rsidRDefault="00B1305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130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1418942245"/>
            </w:pPr>
            <w:bookmarkStart w:id="52" w:name="__bookmark_49"/>
            <w:bookmarkEnd w:id="52"/>
          </w:p>
          <w:p w:rsidR="00B13058" w:rsidRDefault="00B13058">
            <w:pPr>
              <w:spacing w:line="1" w:lineRule="auto"/>
            </w:pPr>
          </w:p>
        </w:tc>
      </w:tr>
    </w:tbl>
    <w:p w:rsidR="00B13058" w:rsidRDefault="00B13058">
      <w:pPr>
        <w:sectPr w:rsidR="00B13058">
          <w:headerReference w:type="default" r:id="rId29"/>
          <w:footerReference w:type="default" r:id="rId30"/>
          <w:pgSz w:w="11905" w:h="16837"/>
          <w:pgMar w:top="360" w:right="360" w:bottom="360" w:left="360" w:header="360" w:footer="360" w:gutter="0"/>
          <w:cols w:space="720"/>
        </w:sectPr>
      </w:pPr>
    </w:p>
    <w:p w:rsidR="00B13058" w:rsidRDefault="0013297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B13058" w:rsidRDefault="00132974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B13058" w:rsidRDefault="00B13058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13058" w:rsidRPr="000C66E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Pr="000C66E7" w:rsidRDefault="00B13058">
            <w:pPr>
              <w:jc w:val="center"/>
              <w:divId w:val="1341813803"/>
              <w:rPr>
                <w:color w:val="000000"/>
                <w:sz w:val="16"/>
                <w:szCs w:val="16"/>
              </w:rPr>
            </w:pPr>
            <w:bookmarkStart w:id="53" w:name="__bookmark_52"/>
            <w:bookmarkEnd w:id="53"/>
            <w:r w:rsidRPr="000C66E7">
              <w:rPr>
                <w:color w:val="000000"/>
                <w:sz w:val="16"/>
                <w:szCs w:val="16"/>
              </w:rPr>
              <w:t>Средства буџета у износу од 888.140.029,00 динара, средства из сопствених извора и износу од 0,00 динара и средства из осталих извора у износу од 273.551.224,00 динара, утврђена су и распоређена по програмској класификацији, и то:</w:t>
            </w:r>
          </w:p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B13058" w:rsidRPr="000C66E7" w:rsidRDefault="00B13058">
      <w:pPr>
        <w:rPr>
          <w:color w:val="000000"/>
          <w:sz w:val="16"/>
          <w:szCs w:val="16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B13058" w:rsidRPr="000C66E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4" w:name="__bookmark_53"/>
            <w:bookmarkEnd w:id="54"/>
            <w:r w:rsidRPr="000C66E7">
              <w:rPr>
                <w:b/>
                <w:bCs/>
                <w:color w:val="000000"/>
                <w:sz w:val="16"/>
                <w:szCs w:val="16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13058" w:rsidRPr="000C66E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58" w:rsidRPr="000C66E7" w:rsidRDefault="00B13058">
                  <w:pPr>
                    <w:jc w:val="center"/>
                    <w:divId w:val="17972161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C66E7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Вредност у 2023.</w:t>
                  </w:r>
                </w:p>
                <w:p w:rsidR="00B13058" w:rsidRPr="000C66E7" w:rsidRDefault="00B13058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13058" w:rsidRPr="000C66E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58" w:rsidRPr="000C66E7" w:rsidRDefault="00B13058">
                  <w:pPr>
                    <w:jc w:val="center"/>
                    <w:divId w:val="19598756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C66E7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Очекивана вредност у 2024.</w:t>
                  </w:r>
                </w:p>
                <w:p w:rsidR="00B13058" w:rsidRPr="000C66E7" w:rsidRDefault="00B13058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13058" w:rsidRPr="000C66E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58" w:rsidRPr="000C66E7" w:rsidRDefault="00B13058">
                  <w:pPr>
                    <w:jc w:val="center"/>
                    <w:divId w:val="20748133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C66E7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2025.</w:t>
                  </w:r>
                </w:p>
                <w:p w:rsidR="00B13058" w:rsidRPr="000C66E7" w:rsidRDefault="00B13058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13058" w:rsidRPr="000C66E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58" w:rsidRPr="000C66E7" w:rsidRDefault="00B13058">
                  <w:pPr>
                    <w:jc w:val="center"/>
                    <w:divId w:val="12811065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C66E7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2026.</w:t>
                  </w:r>
                </w:p>
                <w:p w:rsidR="00B13058" w:rsidRPr="000C66E7" w:rsidRDefault="00B13058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13058" w:rsidRPr="000C66E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058" w:rsidRPr="000C66E7" w:rsidRDefault="00B13058">
                  <w:pPr>
                    <w:jc w:val="center"/>
                    <w:divId w:val="3660267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C66E7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2027.</w:t>
                  </w:r>
                </w:p>
                <w:p w:rsidR="00B13058" w:rsidRPr="000C66E7" w:rsidRDefault="00B13058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Одговорно лице</w:t>
            </w:r>
          </w:p>
        </w:tc>
      </w:tr>
      <w:tr w:rsidR="00B13058" w:rsidRPr="000C66E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bookmarkStart w:id="55" w:name="_Toc1_-_СТАНОВАЊЕ,_УРБАНИЗАМ_И_ПРОСТОРНО"/>
      <w:bookmarkEnd w:id="55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"1 - СТАНОВАЊЕ, УРБАНИЗАМ И ПРОСТОРНО ПЛАНИРАЊЕ"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ЛС,Закон о будзетском систему,Одлука о будзету општине, Просторни план општине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1.140.800,00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2.450.075,00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ИЗВЕШТАЈ ОДЕЉЕЊА ЗА ГРАЂЕВИНСКО-УРБАНИСТИЧКЕ И ИМОВИНСКО ПРАВНЕ ПОСЛОВЕ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Драган Зивановић, Ивана Блазић-Шевић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Уговор бр.40-153/2022-05-ИИ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ПГР -Наталинци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640.800,00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СО-е О УСВАЈАЊУ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 буџету општине, Правилник о стамбеној подршци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Помоћ кроз  инвестиционо одржавање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склопљених уговора о бесповратном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Виолета Говедарица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будзету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Ознацавање  назива улица и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Унапредјење услова становања градјана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покривености ознацаних улица и зграда у насељеним местима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6" w:name="_Toc2_-_КОМУНАЛНЕ_ДЕЛАТНОСТИ"/>
      <w:bookmarkEnd w:id="56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"2 - КОМУНАЛНЕ ДЕЛАТНОСТИ"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Степен покривености корисника услугама комуналне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123.395.600,00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133.395.600,00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Уградња нове јавне расвете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41.030.000,00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41.030.000,00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6.034.400,00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6.034.400,00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СТАЊУ ЈАВНИХ ЗЕЛЕНИХ ПОВРШИНА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Закључак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Накнада штете од уједа паса луталица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гробаља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Укупан број притужби  грађана на услуге комуначне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42.390.000,00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42.390.000,00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БРОЈУ КВАРОВА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израђене ПТД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6.831.200,00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6.831.200,00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 водовдне линије Р1 -Врело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Урађена ПТД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водоводне линије Р1-Врело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водоводне линије ради квалитетенијег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Дужина у метрима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Реконструкција водоводне линије у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улици Солунских ратника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1102-5006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Израђена ПТД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водоводне линије ради квалитетенијег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Бој метара изграђене канализационе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О РЕАЛИАЗЦИЈИ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1102-5008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Решење РС МПШВ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Извођење радова на систему водоснабдевања у МЗ Блазнава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система водоснабдевања у МЗ Блазнава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реконструкције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7" w:name="_Toc3_-_ЛОКАЛНИ_ЕКОНОМСКИ_РАЗВОЈ"/>
      <w:bookmarkEnd w:id="57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"3 - ЛОКАЛНИ ЕКОНОМСКИ РАЗВОЈ"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Број отворених/број затворених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1.217.000,00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1.217.000,00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Милица Станисиц,Тања Јовановиц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План развоја општине Топола 2020-2030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Усвајање стратешког документа на нивоу ЈЛС,средњорочни план развоја општине,усвајање постојња стартешког документа у области родне равнопр., и у обалсти младих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СО-е О УСВАЈАЊУ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 Недовић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8" w:name="_Toc4_-_РАЗВОЈ_ТУРИЗМА"/>
      <w:bookmarkEnd w:id="58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"4 - РАЗВОЈ ТУРИЗМА"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туризму и одлука буџета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Туристичка организација Опленац Топола је јавна служба општине Топола. Основана у циљу валоризације, очувања и заштите туристичких вредности на територији општине као туристичке дестинације.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21.489.009,00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23.789.009,00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Управљање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Закон о локалној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самоуправи, 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Т.О Опленац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Топола је јавна служба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Повећање квалитета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Број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12.104.509,0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12.104.509,0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ИЗВЕШТАЈ 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Слађана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Глишић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самоуправи, 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Т.О Опленац Топола је јавна служба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1.759.000,00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1.759.000,00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Културно туристичка манифестација ,,Опленачка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берба''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Културно туристичка манифестација Опленачка берба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Адекватна промоција туристичке  понуде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догађаја који промовишу туристичку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7.225.500,00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9.525.500,00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Фото колонија ''ОплеНмени''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догађаја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9" w:name="_Toc5_-_ПОЉОПРИВРЕДА_И_РУРАЛНИ_РАЗВОЈ"/>
      <w:bookmarkEnd w:id="59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"5 - ПОЉОПРИВРЕДА И РУРАЛНИ РАЗВОЈ"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30.698.080,00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30.698.080,00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Милан Јокиц,Зорица Станковиц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Подршка за спровођење пољопривредне политике у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едукација намењених пољопривредним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4.195.800,00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4.195.800,00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Станишић,Радослав Матић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кредитне подршке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регистрованих пољопривредних газдинстава која су корисници мера руралног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Милан Јокић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РАДУ АРР ОПШТИНЕ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23.602.280,00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23.602.280,00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Станишић,Радослав Матић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0" w:name="_Toc6_-_ЗАШТИТА_ЖИВОТНЕ_СРЕДИНЕ"/>
      <w:bookmarkEnd w:id="60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"6 - ЗАШТИТА ЖИВОТНЕ СРЕДИНЕ"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Побољшање квалитета пружања услуге потрошачима уз очување и унапређење животне средине, модернизација технолошког процеса и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Унапређење 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Усвојени стратешки и оперативни планови из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69.605.551,00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171.184.539,00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240.790.090,00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ОПШТИНСКОГ ВЕЋА О УСВАЈАЊУ ПРОГРАМАЗА ЗАШТИТУ ЖИВОТНЕ 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Уређење водотокова другог реда  у  општини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Израда пројектно техничке документације за канализацију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повереним пословима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Текуце поправке фекалне и кисне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ИЗВЕСТАЈ О РЕАЛИЗАЦИЈИ ДНЕВНИХ АКТИВНОСТИ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спроведених мерења количина комуналног отпада у складу са Законом о управљању отпадом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ИЗВЕСТАЈ О МЕРЕЊУ ПРИКУПЉЕНОГ ОТПАДА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Количина прикупљеног осталог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16.953.000,00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3.856.000,00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20.809.000,00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Станисиц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Изградња  фекалне канализације у улици Николе Граовца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Уговор закључен са ЈКСП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Изградња  фекалне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Изгња канализационе мрежедра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метара изграђене канализационе 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8.332.000,00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8.332.000,00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0401-7001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Уговор МЗЖС бр.40-17/2024-05-И од 04.04.2024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Санација и затварање несанитарне депоније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квалитета животне срединеи здравља људи кроз санацију,затварање и рекулитивацију сметлишта,,Торови,,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Процанат загађености сведен на минимум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18.422.551,00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158.996.539,00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177.419.090,00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Одговорно и ефикасно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Запремина отпада у м3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Успостављање еколошко здраве средине у функцији локалноги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регионалног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Број еколошки здраве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О РЕАЛИАЗЦИЈИ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1" w:name="_Toc7_-_ОРГАНИЗАЦИЈА_САОБРАЋАЈА_И_САОБРА"/>
      <w:bookmarkEnd w:id="61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"7 - ОРГАНИЗАЦИЈА САОБРАЋАЈА И САОБРАЋАЈНА ИНФРАСТРУКТУРА"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Унапређење саобраћајне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135.135.955,00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13.259.565,00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148.395.520,00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ИЗВЕШТАЈ МУП-а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Снежана Јеремић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 путева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75.130.955,00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6.185.565,00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81.316.520,00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Снежана Јеремић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путева и улица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ЈПП са елеменитима концесије,Уговор о  поверавању обављања комуналне делатности  линијског приградског превоза путника на територији општине Топола бр.40-227/2021-05-ИИ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Превоз путника на територији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18.165.000,00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18.165.000,00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Снежана Јеремић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Унапређеђе безбедности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Снежана Јеремић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Санација радова на водним објектима -мост у Јунковцу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Споразум о заједничком извршењу санационих радова на водним објектима-слив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реке Јасенице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Санациони  радова на водним објектима-слив реке Јасенице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Стварање доступнијег окружења за све категорије корисника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насељених места који је повезан са урбаним садржајем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7.074.000,00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тротоара у улици Књегиње Зорке у 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Закључен уговор са извошачем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Рекоснструкција тротоара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 тротоара и коловоза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 метара квадратних реконструисаних тротоара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41.840.000,00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41.840.000,00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Обнављање уличних дрвореда и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новонабављених садница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Опремање урбаним мобилијаром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мобилијара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2" w:name="_Toc8_-_ПРЕДШКОЛСКО_ОБРАЗОВАЊЕ"/>
      <w:bookmarkEnd w:id="62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"8 - ПРЕДШКОЛСКО ОБРАЗОВАЊЕ"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8 - ПРЕДШКОЛСКО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Повећање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95.875.260,00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14.330.202,00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110.205.462,00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Број деце са додатним образовним потребама која су укључена у редовне програме ПОВ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Извештаји стручних тимова ПУ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95.875.260,00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14.330.202,00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110.205.462,00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ГОДИШЊЕГ ПЛАНА  И ИНТЕРНА ЕВИДЕНЦИЈА ПРЕДШКОЛСКЕ УСТАНОВЕ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просторија које се опремају у припремним предшколским групама у сеоским срединама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ГОДИШЊЕГ ПЛАНА  И ИНТЕРНА ЕВИДЕНЦИЈА ПРЕДШКОЛСКЕ УСТАНОВЕ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Успостављање родне равноправности на нивоу ПУ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Успостављање родне равноправности по свим нивоима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3" w:name="_Toc9_-_ОСНОВНО_ОБРАЗОВАЊЕ"/>
      <w:bookmarkEnd w:id="63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"9 - ОСНОВНО ОБРАЗОВАЊЕ"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58.977.355,00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12.688.000,00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71.665.355,00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Бојан Николиц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22.308.928,00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22.308.928,00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Ивица Миливојевиц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7.805.549,00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7.805.549,00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Зорица СреЋковиЋ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Уговор закључен у 2021. 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ПТД за санацију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3.483.800,00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3.483.800,00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Немања  Костић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Реализација делатности основног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Закон о основновама система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Обезбедити несметану могућност 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основног образовања  будућим редовним и каегоризованим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Обезбеђени прописани услови за васпитно-образовни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Просечан број ученика по одељењу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8.715.353,00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8.715.353,00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ГОДИШЊИ ИЗВЕШТАЈ О РАДУ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Слађана Мијовић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Функционисаwе и реалиyација васпитно образовног рада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829.759,00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829.759,00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Бранко Николиц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7.203.384,00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7.203.384,00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Мирослав АлексијевиЋ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основама система образовањаи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обезбедити несметану могућност основног образовања свимбудућим редовним и категорисаним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8.630.582,00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3.532.000,00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12.162.582,00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објекта павиљона у ОШ ,,Карађорђа,,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павиљона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Побољшање услова рада и уштеда енергената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Потрошља електричне 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9.156.000,00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9.156.000,00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Изградња котларнице на гас у ОШ ,,Живко Томић,, Д.Шаторња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2003-5004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Изградња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енергетске ефикасности школе и обезбеђивање грејања у фискултурној сали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Обухват  деце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2003-5005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Изјава о начину финансирања пројеката бр.402-2-1/2024-05 од 24.01.2024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Рекоснтрукција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система грејања ради уштеде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смањења емисије прашине и повећање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4" w:name="_Toc10_-_СРЕДЊЕ_ОБРАЗОВАЊЕ"/>
      <w:bookmarkEnd w:id="64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"10 - СРЕДЊЕ ОБРАЗОВАЊЕ"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 xml:space="preserve">Закон о основама система образовања и васпитања; Закон о средњој школи; Одлука о будзету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Обезбедити функционисање средњих школа и образовати ученике према жељеним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 xml:space="preserve">Број деце која су обухваћена средњим образовањем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основама система образовања и васпитања; Закон 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Обезбедити функционисање средње школе и образовати 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5" w:name="_Toc11_-_СОЦИЈАЛНА_И_ДЕЧЈА_ЗАШТИТА"/>
      <w:bookmarkEnd w:id="65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"11 - СОЦИЈАЛНА И ДЕЧЈА ЗАШТИТА"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социјалној заштити,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43.166.822,00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4.095.901,00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47.262.723,00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Једнократне помоћи социјално угроженом становништву-корисници НСП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корисника једнократне новчане помоћи у односу на укупан број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Слободанка Миливојевић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Једнократне помоћи и интернорасељенбим и избеглим лицима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11.690.000,00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социјалној заштити,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услуга социјалне заштите -ПУК за старе, ПУк за децу, логопедски  и дефектолошки третмани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развоју мреже услуга предвиђено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17.449.606,00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2.527.956,00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19.977.562,00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Славица Ђурић Павловић, Слободанка Миливојевић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Саветодавно-терапијске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Одлука о буџету, Уредба о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суфинансирању програма удружења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Суфинанаисрање програма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удружења из области социјалне заштите-дотације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Подстицање развоја разноврсних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Број удружења/х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О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Драгана Гајић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општине, финансијки план Црвеног крста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ИНТЕРНА ЕВИДЕНЦИЈА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Биљана  Павлићевић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Помоћ породицама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мера материјалне подршке намењен мерама локалне популационе политике (нпр. подршка материнству, подршка породиљама, накнада за новорођену децу)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Екстерне контроле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Правилник о финансијској подршци породици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Размишљајмо и радимо заједно-УНИЦЕФ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Закључен уговор бр.402-19/2023-05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деци и ученицима из осетљивих друштвених група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механизама за пружање додатне подршке деци и учениицма из осетљивих друштвених група и њиховим породицама за инклузивно образовање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одржаних активности-радионца у школи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174.216,00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1.567.945,00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1.742.161,00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Драгана Васовић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едукативних радионица за децу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6" w:name="_Toc12_-_ЗДРАВСТВЕНА_ЗАШТИТА"/>
      <w:bookmarkEnd w:id="66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"12 - ЗДРАВСТВЕНА ЗАШТИТА"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3.837.092,00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3.837.092,00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Горан  Ђорђевић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3.377.092,00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3.377.092,00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Горан Ђорђевић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Горан Ђорђевић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7" w:name="_Toc13_-_РАЗВОЈ_КУЛТУРЕ_И_ИНФОРМИСАЊА"/>
      <w:bookmarkEnd w:id="67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"13 - РАЗВОЈ КУЛТУРЕ И ИНФОРМИСАЊА"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буџету,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Очување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34.162.252,00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40.552.252,00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9.355.449,00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9.355.449,00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Очување 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11.676.488,00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11.676.488,00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КОМИСИЈЕ ЗА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Велика школска позорница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Подстицање развоја глуме и позоришта кроз организацију дечијих представа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деце која учествују у радионици у оквиру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Тополско лето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Оплемењивање културног садржаја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организованих изложби слика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606.315,00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606.315,00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организованих забавних 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Липовачка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Подстицање развоја сликарства и организација дечије сликарске радионице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сликара  учесника колоније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деце која учествују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Рок  концерт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Окупљање  младих и неафирмисаних музичара из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бендова који учествују на концерту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Слава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Очување традиције српског народа,нематеријално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добитника награде,,Рођење Пресвете Богородице''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добитника захвалица за помоћ у развоју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Етно сајам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Очување традиције српског народа, нематеријално култирно наслеђе и обичаје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КУД-ова који учествују на етно сајму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Топола у фокусу-Развој културе у општини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Решење министрства културе РС, број 0003817902023118000020016400006 од 23.02.2024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Замена сценске расвете и технике у сали КЦ, и опремање родне куће Радоја Домановић у Овсишту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функционисања установа културе кроз осавремењавање простора ради квалитетније реалиазције културних садражаја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осавремењених просторија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Манифестација Божић-Бадњи дан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Додела поклон пакетића поводом православног Божића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Оплемењивање традиције српског народа,нематеријално 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подељених пакетића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Дуодрама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одржаних представа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гласова публике за најбољу представу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8" w:name="_Toc14_-_РАЗВОЈ_СПОРТА_И_ОМЛАДИНЕ"/>
      <w:bookmarkEnd w:id="68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"14 - РАЗВОЈ СПОРТА И ОМЛАДИНЕ"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 xml:space="preserve">14 -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 xml:space="preserve">Обезбеђење услова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Број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125.00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41.064.552,0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27.333.500,0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68.398.052,0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ЛИСТА О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УЧЕШЋУ У РЕДОВНОМ ТАКМИЧЕЊУ СЕЛЕКЦИЈА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Иван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Пантић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Саша Вујичић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18.395.517,00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18.395.517,00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Петровић, Саша Вујичић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школском спорту у складу са конкурсом за расподелу средстава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програма којима се реализују активности школског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3.118.535,00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3.118.535,00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Степен искоришћења капацитета установа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подржаних програма Канцеларије за младе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ПРОГРАМ КАНЦЕЛАРИЈЕ ЗА МЛАДЕ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Изградња дечијег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игралишта и теретане на отвореном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Угопвор МДУЛС РС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Изф+градња дечијег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игралишпта и теретане на отвореном у Топли на КП 1746/10 КО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Стварање бољих  и квалитетнијих услова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за здрав развој  деце свих узраста, младих и старих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Број деце до 14 година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која ће користити игралиште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7.343.500,00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20.658.500,00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28.002.000,00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О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Маријана Андрић,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Бојана Радојевић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малдих који ће користити теретану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 опремљених игралишта за децу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Летњи камп за младе из дијаспоре -Топола 2024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1301-7001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Уговор бр.40-22/2024-05-ИИод 29.04.2024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Летњи кампови за младе из дијаспоре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Јачање капацитета младих и унапређење  спортске сарадње младих  из Србије  са младима из дијаспоре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организованих тренинга за све учеснике кампа у одбојци,кратеу и фудбалу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6.675.000,00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Упознавање младих из дијаспоре са историјом,културом и традицијом Шумадије и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организованих едукативних радионица на тему историје,културе и традиције Шумадије и Тополе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9" w:name="_Toc15_-_ОПШТЕ_УСЛУГЕ_ЛОКАЛНЕ_САМОУПРАВЕ"/>
      <w:bookmarkEnd w:id="69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"15 - ОПШТЕ УСЛУГЕ ЛОКАЛНЕ САМОУПРАВЕ"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 xml:space="preserve">15 -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 xml:space="preserve">Закон о локалној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самоуправи,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Функц.М.З.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 xml:space="preserve">Одрживо управно и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Број 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161.350.514,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660.242,00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162.010.756,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ИЗВЕШТА</w:t>
            </w:r>
            <w:r w:rsidRPr="000C66E7">
              <w:rPr>
                <w:b/>
                <w:bCs/>
                <w:color w:val="000000"/>
                <w:sz w:val="16"/>
                <w:szCs w:val="16"/>
              </w:rPr>
              <w:lastRenderedPageBreak/>
              <w:t>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136.881.000,00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136.881.000,00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Александар Живановић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Милан Николић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Милош Алексић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Немања Марковић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Александар Благојевић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О РЕАЛИЗАЦИЈИ ГОДИШЊИХ ПЛАНОВА МЕСНИХ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Лазар Прокић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Момир Вујић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Милан Милисављевић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Александар Радовић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Дејан Марковић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Саша Обрадовић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питањима од интереса за локално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Зоран Станимировић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Ненад Глишић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Томислав МилисављевиЋ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Зоран Ђокић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Катарина Брковић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локалног становништва деловањем месних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месних заједница према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О РЕАЛИЗАЦИЈИ ГОДИШЊИХ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Милош Петковић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Жељко Краинчевић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Радован Панић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Дејан Јовановић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Александар Јовановић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Милета Матић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Задовољавање општих потреба локалног становништвафункционисање месне заједнице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864.100,00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864.100,00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Милован Јовановић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О РЕАЛИЗАЦИЈИ ГОДИШЊИХ ПЛАНОВА МЕСНИХ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Милан Марковић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Никола Мијаиловић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1.653.400,00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660.242,00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2.313.642,00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Зоран Танасковић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Дејан Алексијевић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Задовољавање општих потреба локалног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Обезбеђено задовољавање потреба и интереса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Раша Аврамовић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Никола Вујић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Отплата главнице домаћим  пословним банкама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општинског правобранилаштва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3.096.164,00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3.096.164,00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Зоран Илић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ШТАБА ЗА ВАНРЕДНЕ СИТУАЦИЈЕ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Одговорне локалне финансије и укључивање грађана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Уговор закључен  са Хелветас СВИС интернационал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Пружање подршке ЈЛС у циљу повећања квалитета услуга и капацитета  за  ефикасну примену Закона о порезу на имовину и повезаних прописа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Повећање наплате појединих врста изворних прихода ЈЛС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повећања изворних јавних прихода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Изградња капеле на градском гробљу у Љубеселу-Прва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Изградња капеле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Стварање адекватног простора  за излагање упокојених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метара квадратних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70" w:name="_Toc16_-_ПОЛИТИЧКИ_СИСТЕМ_ЛОКАЛНЕ_САМОУП"/>
      <w:bookmarkEnd w:id="70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"16 - ПОЛИТИЧКИ СИСТЕМ ЛОКАЛНЕ САМОУПРАВЕ"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33.517.050,00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33.517.050,00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Драган Јовановиц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20.621.000,00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20.621.000,00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ИЗВЕШТАЈ СЛУЖБЕ ЗА СКУПШТИНСКЕ,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Владимир Радојковић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12.196.050,00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12.196.050,00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Игор Петровић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71" w:name="_Toc17_-_ЕНЕРГЕТСКА_ЕФИКАСНОСТ_И_ОБНОВЉИ"/>
      <w:bookmarkEnd w:id="71"/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741720">
            <w:pPr>
              <w:rPr>
                <w:vanish/>
                <w:sz w:val="16"/>
                <w:szCs w:val="16"/>
              </w:rPr>
            </w:pPr>
            <w:r w:rsidRPr="000C66E7">
              <w:rPr>
                <w:sz w:val="16"/>
                <w:szCs w:val="16"/>
              </w:rPr>
              <w:fldChar w:fldCharType="begin"/>
            </w:r>
            <w:r w:rsidR="00132974" w:rsidRPr="000C66E7">
              <w:rPr>
                <w:sz w:val="16"/>
                <w:szCs w:val="16"/>
              </w:rPr>
              <w:instrText>TC "17 - ЕНЕРГЕТСКА ЕФИКАСНОСТ И ОБНОВЉИВИ ИЗВОРИ ЕНЕРГИЈЕ" \f C \l "1"</w:instrText>
            </w:r>
            <w:r w:rsidRPr="000C66E7">
              <w:rPr>
                <w:sz w:val="16"/>
                <w:szCs w:val="16"/>
              </w:rPr>
              <w:fldChar w:fldCharType="end"/>
            </w:r>
          </w:p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Братислав Николић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Одрживи енергетски развој ЛС кроз подстицање унапређења енергетске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Постојање енергетског менаџера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Братислав Николић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Проценат смањења потрошње електр.енергије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Адекватан квалитет пружених услуга јавне расвете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Степен  уштеде јавне расвете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center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jc w:val="right"/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132974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Братислав Николић</w:t>
            </w: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B13058" w:rsidRPr="000C66E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058" w:rsidRPr="000C66E7" w:rsidRDefault="00B13058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B13058" w:rsidRDefault="00B1305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1305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58" w:rsidRDefault="00B13058">
            <w:pPr>
              <w:divId w:val="1167130880"/>
            </w:pPr>
            <w:bookmarkStart w:id="72" w:name="__bookmark_54"/>
            <w:bookmarkEnd w:id="72"/>
          </w:p>
          <w:p w:rsidR="00B13058" w:rsidRDefault="00B13058">
            <w:pPr>
              <w:spacing w:line="1" w:lineRule="auto"/>
            </w:pPr>
          </w:p>
        </w:tc>
      </w:tr>
    </w:tbl>
    <w:p w:rsidR="00285973" w:rsidRDefault="00285973" w:rsidP="0028597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285973" w:rsidRPr="00577AE7" w:rsidRDefault="00285973" w:rsidP="0028597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ru-RU"/>
        </w:rPr>
      </w:pPr>
      <w:r w:rsidRPr="00577AE7">
        <w:rPr>
          <w:b/>
          <w:sz w:val="22"/>
          <w:szCs w:val="22"/>
          <w:lang w:val="sr-Latn-CS"/>
        </w:rPr>
        <w:lastRenderedPageBreak/>
        <w:t xml:space="preserve">IV  </w:t>
      </w:r>
      <w:r w:rsidRPr="00577AE7">
        <w:rPr>
          <w:b/>
          <w:sz w:val="22"/>
          <w:szCs w:val="22"/>
          <w:lang w:val="ru-RU"/>
        </w:rPr>
        <w:t>ИЗВРШАВАЊЕ БУЏЕТА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sr-Latn-CS"/>
        </w:rPr>
        <w:t>.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373855">
        <w:rPr>
          <w:rFonts w:ascii="Times New Roman" w:hAnsi="Times New Roman"/>
          <w:sz w:val="22"/>
          <w:szCs w:val="22"/>
        </w:rPr>
        <w:t>У 2024. Години ново запошљавање ће се вршити</w:t>
      </w:r>
      <w:r>
        <w:rPr>
          <w:rFonts w:ascii="Times New Roman" w:hAnsi="Times New Roman"/>
          <w:b/>
          <w:sz w:val="22"/>
          <w:szCs w:val="22"/>
        </w:rPr>
        <w:t xml:space="preserve">  у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складу са </w:t>
      </w:r>
      <w:r>
        <w:rPr>
          <w:rFonts w:ascii="Times New Roman" w:hAnsi="Times New Roman"/>
          <w:sz w:val="22"/>
          <w:szCs w:val="22"/>
          <w:lang w:val="sr-Cyrl-CS"/>
        </w:rPr>
        <w:t xml:space="preserve"> чланом 27к </w:t>
      </w:r>
      <w:r w:rsidRPr="00577AE7">
        <w:rPr>
          <w:rFonts w:ascii="Times New Roman" w:hAnsi="Times New Roman"/>
          <w:sz w:val="22"/>
          <w:szCs w:val="22"/>
          <w:lang w:val="sr-Cyrl-CS"/>
        </w:rPr>
        <w:t>Закона о буџетском систему ( ,,Службени гласник РС'' бр.54/2009,73/2010,101/2010.101/2011</w:t>
      </w:r>
      <w:r w:rsidRPr="00577AE7">
        <w:rPr>
          <w:rFonts w:ascii="Times New Roman" w:hAnsi="Times New Roman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93/2012,62/2013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63/2014,108/2014,142/2014,68/2015-др.закон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103/2015,99/2016 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113/2017</w:t>
      </w:r>
      <w:r w:rsidRPr="00577AE7">
        <w:rPr>
          <w:rFonts w:ascii="Times New Roman" w:hAnsi="Times New Roman"/>
          <w:sz w:val="22"/>
          <w:szCs w:val="22"/>
        </w:rPr>
        <w:t>,85/2018, 31/2019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72/2019</w:t>
      </w:r>
      <w:r>
        <w:rPr>
          <w:rFonts w:ascii="Times New Roman" w:hAnsi="Times New Roman"/>
          <w:sz w:val="22"/>
          <w:szCs w:val="22"/>
        </w:rPr>
        <w:t>,149/2020, 118/2021,138/2022 и 92/2023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), и </w:t>
      </w:r>
      <w:r>
        <w:rPr>
          <w:rFonts w:ascii="Times New Roman" w:hAnsi="Times New Roman"/>
          <w:sz w:val="22"/>
          <w:szCs w:val="22"/>
          <w:lang w:val="sr-Cyrl-CS"/>
        </w:rPr>
        <w:t xml:space="preserve"> Кадровким планом  за 2024. Годину, с тим што је реализација запошавања условљена и расположивом масом средстава за плате обезбеђеним овом одлуком.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>Б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рој запослених код корисника буџета </w:t>
      </w:r>
      <w:r>
        <w:rPr>
          <w:rFonts w:ascii="Times New Roman" w:hAnsi="Times New Roman"/>
          <w:sz w:val="22"/>
          <w:szCs w:val="22"/>
          <w:lang w:val="sr-Cyrl-CS"/>
        </w:rPr>
        <w:t xml:space="preserve">на дан 31.12.2023. године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 xml:space="preserve"> на неодређено и одређено време</w:t>
      </w:r>
      <w:r w:rsidRPr="00577AE7">
        <w:rPr>
          <w:rFonts w:ascii="Times New Roman" w:hAnsi="Times New Roman"/>
          <w:sz w:val="22"/>
          <w:szCs w:val="22"/>
          <w:lang w:val="sr-Cyrl-CS"/>
        </w:rPr>
        <w:t>: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</w:t>
      </w:r>
      <w:r>
        <w:rPr>
          <w:rFonts w:ascii="Times New Roman" w:hAnsi="Times New Roman"/>
          <w:sz w:val="22"/>
          <w:szCs w:val="22"/>
        </w:rPr>
        <w:t>59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...........................запослених у локалној администрцији на неодређено време;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......................</w:t>
      </w:r>
      <w:r>
        <w:rPr>
          <w:rFonts w:ascii="Times New Roman" w:hAnsi="Times New Roman"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локалној администрацији на одређено време,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-......................1.............................запослених-изабрано лице;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-......................6..............................запослених-постављена лица;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</w:t>
      </w:r>
      <w:r w:rsidRPr="00577AE7">
        <w:rPr>
          <w:rFonts w:ascii="Times New Roman" w:hAnsi="Times New Roman"/>
          <w:sz w:val="22"/>
          <w:szCs w:val="22"/>
        </w:rPr>
        <w:t>....</w:t>
      </w:r>
      <w:r w:rsidRPr="00577AE7">
        <w:rPr>
          <w:rFonts w:ascii="Times New Roman" w:hAnsi="Times New Roman"/>
          <w:sz w:val="22"/>
          <w:szCs w:val="22"/>
          <w:lang w:val="sr-Cyrl-CS"/>
        </w:rPr>
        <w:t>..</w:t>
      </w:r>
      <w:r>
        <w:rPr>
          <w:rFonts w:ascii="Times New Roman" w:hAnsi="Times New Roman"/>
          <w:sz w:val="22"/>
          <w:szCs w:val="22"/>
        </w:rPr>
        <w:t>53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предшколским установама на неодређено време;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.........................запослених у предшколским установама на одређено време;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-.......................1...........................постављено лице-директор;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5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неодређено време;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2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одређено време;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-.......................2...........................</w:t>
      </w:r>
      <w:r w:rsidRPr="008A6809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постављена лица-директор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6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 код осталих индиректних корисника буџета на неодређено време;</w:t>
      </w:r>
    </w:p>
    <w:p w:rsidR="00285973" w:rsidRPr="00827E3C" w:rsidRDefault="00285973" w:rsidP="00285973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-.......................1...........................постављено лице-директор;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У овој одлуци  о буџету средства за плате се обезбеђују за број  запослених  из става 1. овог члана а планирана су  у складу  са упуством Министарства финансија.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sr-Latn-CS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ab/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>За извршавање ове одлуке одговоран је Председник општине.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Наредбодавац за извршење буџета је Председник општине. 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>Наредбодавац  директних и индиректних корисника буџетских средстава је функционер(руководилац), односно лице које је одговорно за управљање средствима,преузимање обавеза,издавање налога за плаћање који се извршавају из средстава органа ,као и за издавање налога за уплату средстава која припадају буџету.</w:t>
      </w:r>
    </w:p>
    <w:p w:rsidR="00285973" w:rsidRPr="00577AE7" w:rsidRDefault="00285973" w:rsidP="00285973">
      <w:pPr>
        <w:ind w:left="120"/>
        <w:jc w:val="both"/>
        <w:rPr>
          <w:sz w:val="22"/>
          <w:szCs w:val="22"/>
          <w:lang w:val="sr-Cyrl-CS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Indent3"/>
        <w:ind w:left="0" w:firstLine="720"/>
        <w:jc w:val="both"/>
        <w:rPr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За законито и наменско коришћење средстава распоређених овом Одлуком,поред функционера односно руководиоца директних и индиректних корисника буџетских средстава,одговоран је начелник општинске управе  и руководилац одељења за буџет,финанисије, привреду  и друштвене делатности Општинске управе. 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веће),а обавезно у року од петнаест дана по истеку шестомесечног,односно деветомесечног периода.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 року од петнаест дана по подношењу извештаја из става 1. овог члана,председник општине ( општинско веће) усваја и доставља извештај Скупштини општине.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Извештај садржи и одступања између усвојеног буџета и извршења и образложење великих одступања.</w:t>
      </w:r>
    </w:p>
    <w:p w:rsidR="00285973" w:rsidRDefault="00285973" w:rsidP="00285973">
      <w:pPr>
        <w:pStyle w:val="BodyText"/>
        <w:tabs>
          <w:tab w:val="left" w:pos="5910"/>
        </w:tabs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sr-Latn-CS"/>
        </w:rPr>
        <w:tab/>
      </w:r>
    </w:p>
    <w:p w:rsidR="00285973" w:rsidRPr="00577AE7" w:rsidRDefault="00285973" w:rsidP="00285973">
      <w:pPr>
        <w:pStyle w:val="BodyText"/>
        <w:tabs>
          <w:tab w:val="left" w:pos="591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Одлуку - Решење о промени апропријације у складу са чланом 61. Закона о буџетском систему доноси председник општине или  општинско веће.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lastRenderedPageBreak/>
        <w:tab/>
        <w:t xml:space="preserve">Одлуку о коришћењу текуће буџетске резерве и сталне буџетске резерве на предлог локалног органа управе надлежног за финансије  </w:t>
      </w:r>
      <w:r w:rsidRPr="00577AE7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до  50.000,00 динара </w:t>
      </w:r>
      <w:r w:rsidRPr="00577AE7">
        <w:rPr>
          <w:rFonts w:ascii="Times New Roman" w:hAnsi="Times New Roman"/>
          <w:sz w:val="22"/>
          <w:szCs w:val="22"/>
          <w:lang w:val="ru-RU"/>
        </w:rPr>
        <w:t>доноси председник општине а преко тог износа  општинско веће.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Уколико се процени хитност на износ изнад 50.000,00 динара, Одлуку-Решење може донети председник општине а исту верификовати на општинском већу.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Овлашћује се председник општине  да у складу са чланом 27ж Закона о буџетском систему,може поднети захтев </w:t>
      </w:r>
      <w:r>
        <w:rPr>
          <w:rFonts w:ascii="Times New Roman" w:hAnsi="Times New Roman"/>
          <w:sz w:val="22"/>
          <w:szCs w:val="22"/>
          <w:lang w:val="ru-RU"/>
        </w:rPr>
        <w:t>м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инистарству </w:t>
      </w:r>
      <w:r>
        <w:rPr>
          <w:rFonts w:ascii="Times New Roman" w:hAnsi="Times New Roman"/>
          <w:sz w:val="22"/>
          <w:szCs w:val="22"/>
          <w:lang w:val="ru-RU"/>
        </w:rPr>
        <w:t xml:space="preserve"> надлежном за послове </w:t>
      </w:r>
      <w:r w:rsidRPr="00577AE7">
        <w:rPr>
          <w:rFonts w:ascii="Times New Roman" w:hAnsi="Times New Roman"/>
          <w:sz w:val="22"/>
          <w:szCs w:val="22"/>
          <w:lang w:val="ru-RU"/>
        </w:rPr>
        <w:t>финансија за одобрење фискалног дефицита изнад утврђеног дефицита од 10%,уколико је резултат</w:t>
      </w:r>
      <w:r>
        <w:rPr>
          <w:rFonts w:ascii="Times New Roman" w:hAnsi="Times New Roman"/>
          <w:sz w:val="22"/>
          <w:szCs w:val="22"/>
          <w:lang w:val="ru-RU"/>
        </w:rPr>
        <w:t xml:space="preserve"> реализације јавних инвестиција, односно примљених трансферниф средстава од другог нивоа власти након 1.септембра 2023.године.</w:t>
      </w:r>
    </w:p>
    <w:p w:rsidR="00285973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  <w:r w:rsidRPr="00577AE7">
        <w:rPr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Новчана средства буџета општине ,директних и индиректних корисника тог буџета,као и других корисника јавних средстава који су укључени у консолидовани рачун трезора општине,воде се и депонују на консолидованом рачуну трезора.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ind w:left="720" w:firstLine="720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 које пр</w:t>
      </w:r>
      <w:r w:rsidRPr="00577AE7">
        <w:rPr>
          <w:rFonts w:ascii="Times New Roman" w:hAnsi="Times New Roman"/>
          <w:sz w:val="22"/>
          <w:szCs w:val="22"/>
          <w:lang w:val="sr-Latn-CS"/>
        </w:rPr>
        <w:t>e</w:t>
      </w:r>
      <w:r w:rsidRPr="00577AE7">
        <w:rPr>
          <w:rFonts w:ascii="Times New Roman" w:hAnsi="Times New Roman"/>
          <w:sz w:val="22"/>
          <w:szCs w:val="22"/>
          <w:lang w:val="ru-RU"/>
        </w:rPr>
        <w:t>узимају директни и иниректни корисници буџетских  средстава морају одговарати апропријацији која им је за ту намену овом Одлуком одобрена</w:t>
      </w:r>
      <w:r w:rsidRPr="00577AE7">
        <w:rPr>
          <w:rFonts w:ascii="Times New Roman" w:hAnsi="Times New Roman"/>
          <w:sz w:val="22"/>
          <w:szCs w:val="22"/>
          <w:lang w:val="sr-Latn-CS"/>
        </w:rPr>
        <w:t>.</w:t>
      </w:r>
    </w:p>
    <w:p w:rsidR="00285973" w:rsidRPr="00577AE7" w:rsidRDefault="00285973" w:rsidP="00285973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Изузетно корисници из става  1. овог члана, у складу са чланом 54.Закона о буџетском систему, могу преузети обавезе по уговору који се односи  на капиталне издатке и захтева  плаћање у више година,на основу предлога органа надлежног за послове финансија, уз сагласност општинског већа, а највише до износа исказаних у плану  капиталних издатака из члана 6. ове одлуке.</w:t>
      </w:r>
    </w:p>
    <w:p w:rsidR="00285973" w:rsidRPr="00577AE7" w:rsidRDefault="00285973" w:rsidP="00285973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Корисници буџетских средстава су обавезни да пре покретања поступка јавне набавке за преузимање по уговору за капиталне пројекте прибаве сагласност органа надлежног за финансије.</w:t>
      </w:r>
    </w:p>
    <w:p w:rsidR="00285973" w:rsidRPr="00577AE7" w:rsidRDefault="00285973" w:rsidP="0028597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Корисник буџетских средстава ,који одређени расход извршава из средстава буџета и из других прихода, обавезан је да измирење тог расхода прво врши из прихода из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тих </w:t>
      </w:r>
      <w:r w:rsidRPr="00577AE7">
        <w:rPr>
          <w:rFonts w:ascii="Times New Roman" w:hAnsi="Times New Roman"/>
          <w:sz w:val="22"/>
          <w:szCs w:val="22"/>
          <w:lang w:val="ru-RU"/>
        </w:rPr>
        <w:t>других извора.</w:t>
      </w:r>
    </w:p>
    <w:p w:rsidR="00285973" w:rsidRPr="00577AE7" w:rsidRDefault="00285973" w:rsidP="0028597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преузете у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у складу са одобреним апропријацијама у тој години а не извршене у току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преносе се у 202</w:t>
      </w:r>
      <w:r>
        <w:rPr>
          <w:rFonts w:ascii="Times New Roman" w:hAnsi="Times New Roman"/>
          <w:sz w:val="22"/>
          <w:szCs w:val="22"/>
          <w:lang w:val="ru-RU"/>
        </w:rPr>
        <w:t>4 .г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одину и имају статус преузетих обавеза  и извршавају се на терет одобрених апропријација овом </w:t>
      </w:r>
      <w:r w:rsidRPr="00577AE7">
        <w:rPr>
          <w:rFonts w:ascii="Times New Roman" w:hAnsi="Times New Roman"/>
          <w:sz w:val="22"/>
          <w:szCs w:val="22"/>
          <w:lang w:val="sr-Latn-CS"/>
        </w:rPr>
        <w:t>O</w:t>
      </w:r>
      <w:r w:rsidRPr="00577AE7">
        <w:rPr>
          <w:rFonts w:ascii="Times New Roman" w:hAnsi="Times New Roman"/>
          <w:sz w:val="22"/>
          <w:szCs w:val="22"/>
          <w:lang w:val="ru-RU"/>
        </w:rPr>
        <w:t>длуком.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              Преузете обавезе 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 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 преузимају обавезе само на основу писаног уговора или другог правног акта, уколико законом није друкчије прописано.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Плаћање из буџета неће се извршити уколико нису поштоване процедуре утврђене чланом 56.став3. Закона о буџетском систему.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19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lastRenderedPageBreak/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приликом додељивања уговора о набавци добара,пружању услуга или извођењу грађевинских радова ,морају да поступе у складу са Законом о јавним набавкама (''Службени гласник РС'',број 91/2019).</w:t>
      </w:r>
    </w:p>
    <w:p w:rsidR="00285973" w:rsidRPr="00577AE7" w:rsidRDefault="00285973" w:rsidP="00285973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набавке истоврсних добара, услуга или радова примењиваће се одговарајући поступци набавки у складу са Законом о јавним набавкама.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према корисницима буџетских средстава извршавају се сразмерно оствареним примањима буџета.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Ако се у току године приходи и 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>Члан 2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sr-Cyrl-CS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sr-Cyrl-CS"/>
        </w:rPr>
        <w:t>Корисници буџетских средстава дужни су да преузете обавезе  измире у року утврђеном законом који регулише рокове измирења новчаних обавеза у комерцијалним трансакцијама.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Приоритет у изврашавању расхода за робе и услуге корисника буџетских средстава имају расходи за сталне трошкове,трошкове текућих поправки и одржавања и материјал.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Корисници буџетских средстава су дужни  да поштују приоритете  у извршавањеу расхода и издатака из става 1. и 2.овог члана и да доставе месечне извештаје надлежном органу општинске управе   о доспелим  а  неизмиреним обавезама  и да на основу истих утврде  приоритете за плаћање.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Средства распоређена за финансирање расхода  и издатака  корисника буџета, преносе се на основу њиховог захтева и у складу са одобреним квотама у тромесечним плановима буџета.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Уз захтев, корисници  су дужни да доставе комплетну документацију за плаћање (копије).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Новчана средства на консолидованом рачуну трезора могу се инвестирати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само у складу са чланом 10. Закона о буџетском систему, при чему су,у складу са истим чланом  Закона , председник општине,односно лице које он овласти, одговорни  за ефикасност и сигурност тог инвестирања.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Корисник  буџетских средстава не може, без предходне сагласности надлежних органа,засновати радни однос са новим лицима до краја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године,уколико средства потребна за исплату плата нису обезбеђена у оквиру износа средстава која су,у складу са овом одлуком, предвиђена за плате том буџетском кориснику и програмом рационализације из става 1. овог члана.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285973" w:rsidRPr="00577AE7" w:rsidRDefault="00285973" w:rsidP="00285973">
      <w:pPr>
        <w:ind w:firstLine="720"/>
        <w:jc w:val="both"/>
        <w:rPr>
          <w:sz w:val="22"/>
          <w:szCs w:val="22"/>
          <w:lang w:val="sr-Latn-CS"/>
        </w:rPr>
      </w:pPr>
      <w:r w:rsidRPr="00577AE7">
        <w:rPr>
          <w:sz w:val="22"/>
          <w:szCs w:val="22"/>
          <w:lang w:val="sr-Cyrl-CS"/>
        </w:rPr>
        <w:t>Директни и индиректни корисници буџетских средстава  у 202</w:t>
      </w:r>
      <w:r>
        <w:rPr>
          <w:sz w:val="22"/>
          <w:szCs w:val="22"/>
          <w:lang w:val="sr-Cyrl-CS"/>
        </w:rPr>
        <w:t>4</w:t>
      </w:r>
      <w:r w:rsidRPr="00577AE7">
        <w:rPr>
          <w:sz w:val="22"/>
          <w:szCs w:val="22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ab/>
        <w:t>Директни и индиректни корисници буџетских средстава који користе пословни простор и покретне ствари којим управљају други корисници јавних средстава локалног буџета ,не плаћају закуп у 202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color w:val="000000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>осим сталних трошкова неопходних за обављање делатности.</w:t>
      </w:r>
    </w:p>
    <w:p w:rsidR="00285973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За финансирање дефицита текуће ликвидности, који може да настане услед неуравнотежености кретања у приходима и расходима буџета, председник  општине може се задужити у складу са одредбама члана 35. Закона о јавном дугу ( ,,Службени гласник  РС '', број 61/2005,107/2009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ru-RU"/>
        </w:rPr>
        <w:t>78/2011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68/2015</w:t>
      </w:r>
      <w:r>
        <w:rPr>
          <w:rFonts w:ascii="Times New Roman" w:hAnsi="Times New Roman"/>
          <w:sz w:val="22"/>
          <w:szCs w:val="22"/>
        </w:rPr>
        <w:t>,95/2018,91/2019 и 149/2020</w:t>
      </w:r>
      <w:r w:rsidRPr="00577AE7">
        <w:rPr>
          <w:rFonts w:ascii="Times New Roman" w:hAnsi="Times New Roman"/>
          <w:sz w:val="22"/>
          <w:szCs w:val="22"/>
          <w:lang w:val="ru-RU"/>
        </w:rPr>
        <w:t>).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color w:val="FF0000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пренеће на рачун извршења буџета до 31. децембра 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средства која нису утрошена за финансирање расхода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години,која су овим корисницима пренета у складу са Одлуком о буџету општине Топола за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годину.</w:t>
      </w:r>
    </w:p>
    <w:p w:rsidR="00285973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29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Изузетно, у случају да се буџету општине Топола из другог буџета (Републике,Покрајине,друге општине) определе актом наменска трансферна средства, укључујући и наменска  трансферна средства за надокнаду штета услед елементарних непогода,</w:t>
      </w:r>
      <w:r w:rsidRPr="00577AE7">
        <w:rPr>
          <w:rFonts w:ascii="Times New Roman" w:hAnsi="Times New Roman"/>
          <w:sz w:val="22"/>
          <w:szCs w:val="22"/>
        </w:rPr>
        <w:t>као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и у случају уговарања донације,чији износи нису могли бити познати у поступку доношења ове одлуке,орган управе надлежан за финансије на основу тог акта отвара одговарајуће  апропријације  за извршење  расхода  по том основу, у складу са чланом 5. Закона о буџетском систему. </w:t>
      </w:r>
    </w:p>
    <w:p w:rsidR="00285973" w:rsidRPr="00577AE7" w:rsidRDefault="00285973" w:rsidP="0028597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предлог органа надлежног за финансије Председник  општине или Општинско веће доноси решење о промени обима буџета.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Плаћање са консолидованог рачуна трезора за реализацију обавеза  других  корисника јавних  средстава у смислу Закона  о буџетском систему  који су укључени у систем консолидованог рачуна трезора неће се вршити уколико корисници нису добили сагласност  на финансијски  план на начин  прописан законом , односно актом Скупштине општине  и уколико тај план нису доставили локалном органу управе надлежном за финансије.</w:t>
      </w:r>
    </w:p>
    <w:p w:rsidR="00285973" w:rsidRPr="00577AE7" w:rsidRDefault="00285973" w:rsidP="00285973">
      <w:pPr>
        <w:ind w:firstLine="120"/>
        <w:jc w:val="both"/>
        <w:rPr>
          <w:b/>
          <w:sz w:val="22"/>
          <w:szCs w:val="22"/>
          <w:lang w:val="ru-RU"/>
        </w:rPr>
      </w:pPr>
      <w:r w:rsidRPr="00577AE7">
        <w:rPr>
          <w:sz w:val="22"/>
          <w:szCs w:val="22"/>
          <w:lang w:val="sr-Cyrl-CS"/>
        </w:rPr>
        <w:tab/>
        <w:t xml:space="preserve">  </w:t>
      </w:r>
      <w:r w:rsidRPr="00577AE7">
        <w:rPr>
          <w:sz w:val="22"/>
          <w:szCs w:val="22"/>
          <w:lang w:val="sr-Cyrl-CS"/>
        </w:rPr>
        <w:tab/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У буџетској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202</w:t>
      </w:r>
      <w:r>
        <w:rPr>
          <w:rFonts w:ascii="Times New Roman" w:hAnsi="Times New Roman"/>
          <w:b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  <w:r w:rsidRPr="00577AE7">
        <w:rPr>
          <w:rFonts w:ascii="Times New Roman" w:hAnsi="Times New Roman"/>
          <w:sz w:val="22"/>
          <w:szCs w:val="22"/>
          <w:lang w:val="ru-RU"/>
        </w:rPr>
        <w:t>години  неће се вршити обрачун и исплата божићних, годишњих и других врста накнада о бонуса  предвиђених посебним и појединачним колективним уговорима, за директне и индиректне кориснике средстава буџета,осим јубиларних награда за запослене  које су то право стекли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sz w:val="22"/>
          <w:szCs w:val="22"/>
          <w:lang w:val="ru-RU"/>
        </w:rPr>
        <w:t>г</w:t>
      </w:r>
      <w:r w:rsidRPr="00577AE7">
        <w:rPr>
          <w:rFonts w:ascii="Times New Roman" w:hAnsi="Times New Roman"/>
          <w:sz w:val="22"/>
          <w:szCs w:val="22"/>
          <w:lang w:val="ru-RU"/>
        </w:rPr>
        <w:t>одини и новчаних честитки за децу запослених.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Такође,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Корисник буџетских средстава, који одређени расход и издатак извршава из других извора прихода и примања,који нису општи приход буџета(извор 01-Приходи из буџета),обавезе може преузимати само до нивоа остварења тих прихода или примања,уколико је ниво остварених прихода и примања мањи од одобрених апропријација.</w:t>
      </w: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Ову одлуку  обавјавити у „Службеном гласнику општине Тополе”,интернет страници  и доставити Министарству надлежном за послове  финансија.</w:t>
      </w:r>
    </w:p>
    <w:p w:rsidR="00285973" w:rsidRPr="00577AE7" w:rsidRDefault="00285973" w:rsidP="00285973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Ова Одлука ступа на снагу </w:t>
      </w:r>
      <w:r>
        <w:rPr>
          <w:rFonts w:ascii="Times New Roman" w:hAnsi="Times New Roman"/>
          <w:sz w:val="22"/>
          <w:szCs w:val="22"/>
        </w:rPr>
        <w:t>наредног</w:t>
      </w:r>
      <w:r w:rsidRPr="00577AE7">
        <w:rPr>
          <w:rFonts w:ascii="Times New Roman" w:hAnsi="Times New Roman"/>
          <w:sz w:val="22"/>
          <w:szCs w:val="22"/>
        </w:rPr>
        <w:t xml:space="preserve"> дана од дана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објављивања  у „Службеном гласнику СО Топола”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285973" w:rsidRPr="00577AE7" w:rsidRDefault="00285973" w:rsidP="00285973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СКУПШТИНА ОПШТИНЕ  ТОПОЛА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ПРЕДСЕДНИК СКУПШТИНЕ ОПШТИНЕ</w:t>
      </w:r>
    </w:p>
    <w:p w:rsidR="00285973" w:rsidRDefault="00285973" w:rsidP="00285973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Број: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>/</w:t>
      </w:r>
      <w:r w:rsidRPr="00577AE7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</w:rPr>
        <w:t>-0</w:t>
      </w:r>
      <w:r>
        <w:rPr>
          <w:rFonts w:ascii="Times New Roman" w:hAnsi="Times New Roman"/>
          <w:sz w:val="22"/>
          <w:szCs w:val="22"/>
        </w:rPr>
        <w:t>5-I</w:t>
      </w:r>
      <w:r w:rsidRPr="00577AE7">
        <w:rPr>
          <w:rFonts w:ascii="Times New Roman" w:hAnsi="Times New Roman"/>
          <w:sz w:val="22"/>
          <w:szCs w:val="22"/>
        </w:rPr>
        <w:t xml:space="preserve"> </w:t>
      </w:r>
    </w:p>
    <w:p w:rsidR="00285973" w:rsidRPr="00573849" w:rsidRDefault="00285973" w:rsidP="00285973">
      <w:pPr>
        <w:pStyle w:val="Body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Дана:</w:t>
      </w:r>
      <w:r w:rsidRPr="00577AE7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.  2024</w:t>
      </w:r>
      <w:r w:rsidRPr="00577AE7">
        <w:rPr>
          <w:rFonts w:ascii="Times New Roman" w:hAnsi="Times New Roman"/>
          <w:sz w:val="22"/>
          <w:szCs w:val="22"/>
        </w:rPr>
        <w:t>. године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Драган   Јовановић</w:t>
      </w:r>
    </w:p>
    <w:p w:rsidR="00285973" w:rsidRDefault="00285973" w:rsidP="00285973"/>
    <w:p w:rsidR="00B13058" w:rsidRDefault="00B13058">
      <w:pPr>
        <w:rPr>
          <w:vanish/>
        </w:rPr>
      </w:pPr>
      <w:bookmarkStart w:id="73" w:name="__bookmark_58"/>
      <w:bookmarkEnd w:id="73"/>
    </w:p>
    <w:p w:rsidR="00B13058" w:rsidRDefault="00B13058">
      <w:pPr>
        <w:rPr>
          <w:vanish/>
        </w:rPr>
      </w:pPr>
      <w:bookmarkStart w:id="74" w:name="__bookmark_90"/>
      <w:bookmarkEnd w:id="74"/>
    </w:p>
    <w:sectPr w:rsidR="00B13058" w:rsidSect="00B13058">
      <w:headerReference w:type="default" r:id="rId31"/>
      <w:footerReference w:type="default" r:id="rId3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EB" w:rsidRDefault="003E28EB" w:rsidP="00B13058">
      <w:r>
        <w:separator/>
      </w:r>
    </w:p>
  </w:endnote>
  <w:endnote w:type="continuationSeparator" w:id="1">
    <w:p w:rsidR="003E28EB" w:rsidRDefault="003E28EB" w:rsidP="00B1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450"/>
        <w:hidden/>
      </w:trPr>
      <w:tc>
        <w:tcPr>
          <w:tcW w:w="11400" w:type="dxa"/>
        </w:tcPr>
        <w:p w:rsidR="00797D3D" w:rsidRDefault="00797D3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97D3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7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97D3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33089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145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450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97D3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6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97D3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4939578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450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97D3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2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97D3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5794401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450"/>
        <w:hidden/>
      </w:trPr>
      <w:tc>
        <w:tcPr>
          <w:tcW w:w="11400" w:type="dxa"/>
        </w:tcPr>
        <w:p w:rsidR="00797D3D" w:rsidRDefault="00797D3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97D3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0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97D3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8224996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450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97D3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8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97D3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9465030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145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145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450"/>
        <w:hidden/>
      </w:trPr>
      <w:tc>
        <w:tcPr>
          <w:tcW w:w="11400" w:type="dxa"/>
        </w:tcPr>
        <w:p w:rsidR="00797D3D" w:rsidRDefault="00797D3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97D3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5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97D3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6016488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450"/>
        <w:hidden/>
      </w:trPr>
      <w:tc>
        <w:tcPr>
          <w:tcW w:w="11400" w:type="dxa"/>
        </w:tcPr>
        <w:p w:rsidR="00797D3D" w:rsidRDefault="00797D3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97D3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3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97D3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3884518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17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450"/>
        <w:hidden/>
      </w:trPr>
      <w:tc>
        <w:tcPr>
          <w:tcW w:w="11400" w:type="dxa"/>
        </w:tcPr>
        <w:p w:rsidR="00797D3D" w:rsidRDefault="00797D3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97D3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1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97D3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7118790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450"/>
        <w:hidden/>
      </w:trPr>
      <w:tc>
        <w:tcPr>
          <w:tcW w:w="11400" w:type="dxa"/>
        </w:tcPr>
        <w:p w:rsidR="00797D3D" w:rsidRDefault="00797D3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97D3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9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97D3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6991167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450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97D3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6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97D3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39211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450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97D3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7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97D3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7443028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450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97D3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1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97D3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16076961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450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97D3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4172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3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06582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97D3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divId w:val="5794834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97D3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4172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97D3D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06582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EB" w:rsidRDefault="003E28EB" w:rsidP="00B13058">
      <w:r>
        <w:separator/>
      </w:r>
    </w:p>
  </w:footnote>
  <w:footnote w:type="continuationSeparator" w:id="1">
    <w:p w:rsidR="003E28EB" w:rsidRDefault="003E28EB" w:rsidP="00B13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97D3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375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97D3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97D3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divId w:val="14473836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375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97D3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97D3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divId w:val="207673696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375"/>
        <w:hidden/>
      </w:trPr>
      <w:tc>
        <w:tcPr>
          <w:tcW w:w="11400" w:type="dxa"/>
        </w:tcPr>
        <w:p w:rsidR="00797D3D" w:rsidRDefault="00797D3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97D3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375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97D3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97D3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divId w:val="50123711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97D3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97D3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97D3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97D3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97D3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375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97D3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97D3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divId w:val="103835447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375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97D3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97D3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divId w:val="567552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375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97D3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97D3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divId w:val="10092100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97D3D">
      <w:trPr>
        <w:trHeight w:val="375"/>
        <w:hidden/>
      </w:trPr>
      <w:tc>
        <w:tcPr>
          <w:tcW w:w="16332" w:type="dxa"/>
        </w:tcPr>
        <w:p w:rsidR="00797D3D" w:rsidRDefault="00797D3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97D3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7D3D" w:rsidRDefault="00797D3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97D3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7D3D" w:rsidRDefault="00797D3D">
                      <w:pPr>
                        <w:jc w:val="right"/>
                        <w:divId w:val="2308920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797D3D" w:rsidRDefault="00797D3D">
                      <w:pPr>
                        <w:spacing w:line="1" w:lineRule="auto"/>
                      </w:pPr>
                    </w:p>
                  </w:tc>
                </w:tr>
              </w:tbl>
              <w:p w:rsidR="00797D3D" w:rsidRDefault="00797D3D">
                <w:pPr>
                  <w:spacing w:line="1" w:lineRule="auto"/>
                </w:pPr>
              </w:p>
            </w:tc>
          </w:tr>
        </w:tbl>
        <w:p w:rsidR="00797D3D" w:rsidRDefault="00797D3D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13058"/>
    <w:rsid w:val="0000468A"/>
    <w:rsid w:val="000C66E7"/>
    <w:rsid w:val="00132974"/>
    <w:rsid w:val="001A24E9"/>
    <w:rsid w:val="00285973"/>
    <w:rsid w:val="002B2B77"/>
    <w:rsid w:val="002F231C"/>
    <w:rsid w:val="003554F3"/>
    <w:rsid w:val="003E28EB"/>
    <w:rsid w:val="00506582"/>
    <w:rsid w:val="00541B0F"/>
    <w:rsid w:val="005A2792"/>
    <w:rsid w:val="006042E7"/>
    <w:rsid w:val="006A0961"/>
    <w:rsid w:val="0073660F"/>
    <w:rsid w:val="00741720"/>
    <w:rsid w:val="00797D3D"/>
    <w:rsid w:val="008A4BAB"/>
    <w:rsid w:val="00A1563F"/>
    <w:rsid w:val="00AC20F1"/>
    <w:rsid w:val="00AF459D"/>
    <w:rsid w:val="00B040CF"/>
    <w:rsid w:val="00B13058"/>
    <w:rsid w:val="00CA0FD2"/>
    <w:rsid w:val="00CE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0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305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85973"/>
    <w:pPr>
      <w:jc w:val="both"/>
    </w:pPr>
    <w:rPr>
      <w:rFonts w:ascii="Helv Cirilica" w:hAnsi="Helv Cirilic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85973"/>
    <w:rPr>
      <w:rFonts w:ascii="Helv Cirilica" w:hAnsi="Helv Cirilica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285973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85973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5890-CA3E-48DB-A678-DE7C363C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145</Pages>
  <Words>37851</Words>
  <Characters>215754</Characters>
  <Application>Microsoft Office Word</Application>
  <DocSecurity>0</DocSecurity>
  <Lines>1797</Lines>
  <Paragraphs>506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253099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FIN 1</dc:creator>
  <cp:lastModifiedBy>FIN 1</cp:lastModifiedBy>
  <cp:revision>7</cp:revision>
  <cp:lastPrinted>2024-05-17T10:14:00Z</cp:lastPrinted>
  <dcterms:created xsi:type="dcterms:W3CDTF">2024-05-17T10:12:00Z</dcterms:created>
  <dcterms:modified xsi:type="dcterms:W3CDTF">2024-05-17T10:53:00Z</dcterms:modified>
</cp:coreProperties>
</file>