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02A0F">
        <w:rPr>
          <w:rFonts w:ascii="Times New Roman" w:hAnsi="Times New Roman" w:cs="Times New Roman"/>
          <w:sz w:val="24"/>
          <w:szCs w:val="24"/>
          <w:lang/>
        </w:rPr>
        <w:t>1.</w:t>
      </w:r>
      <w:proofErr w:type="gramEnd"/>
      <w:r w:rsidR="00802A0F">
        <w:rPr>
          <w:rFonts w:ascii="Times New Roman" w:hAnsi="Times New Roman" w:cs="Times New Roman"/>
          <w:sz w:val="24"/>
          <w:szCs w:val="24"/>
          <w:lang/>
        </w:rPr>
        <w:t xml:space="preserve"> Катарина Брковић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802A0F">
        <w:rPr>
          <w:rFonts w:ascii="Times New Roman" w:hAnsi="Times New Roman" w:cs="Times New Roman"/>
          <w:sz w:val="24"/>
          <w:szCs w:val="24"/>
          <w:lang/>
        </w:rPr>
        <w:t>а</w:t>
      </w:r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02A0F">
        <w:rPr>
          <w:rFonts w:ascii="Times New Roman" w:hAnsi="Times New Roman" w:cs="Times New Roman"/>
          <w:sz w:val="24"/>
          <w:szCs w:val="24"/>
          <w:lang/>
        </w:rPr>
        <w:t>29.07.1986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802A0F">
        <w:rPr>
          <w:rFonts w:ascii="Times New Roman" w:hAnsi="Times New Roman" w:cs="Times New Roman"/>
          <w:sz w:val="24"/>
          <w:szCs w:val="24"/>
          <w:lang/>
        </w:rPr>
        <w:t>МА политиколог за међународне односе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color w:val="000000" w:themeColor="text1"/>
          <w:sz w:val="24"/>
          <w:szCs w:val="24"/>
        </w:rPr>
        <w:t>Наталинци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02A0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02A0F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802A0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02A0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67</cp:revision>
  <cp:lastPrinted>2023-05-22T09:55:00Z</cp:lastPrinted>
  <dcterms:created xsi:type="dcterms:W3CDTF">2023-02-01T07:00:00Z</dcterms:created>
  <dcterms:modified xsi:type="dcterms:W3CDTF">2023-05-23T05:56:00Z</dcterms:modified>
</cp:coreProperties>
</file>