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76" w:rsidRDefault="00314976" w:rsidP="003149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3/2019)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изборa</w:t>
      </w:r>
      <w:proofErr w:type="spellEnd"/>
      <w:r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1/2023, 3/2023 и 5/2023)</w:t>
      </w:r>
    </w:p>
    <w:p w:rsidR="00314976" w:rsidRDefault="00314976" w:rsidP="003149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23.03.2023.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976" w:rsidRDefault="00314976" w:rsidP="00D03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5B7" w:rsidRDefault="00314976" w:rsidP="00202D0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84C58"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384C58" w:rsidRPr="00384C58" w:rsidRDefault="00384C58" w:rsidP="00202D0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984CEC" w:rsidRDefault="00314976" w:rsidP="00984CE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НАЛАЖЕ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Бркићу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пољопривреднику из Жабара да допуни пријаву кандида</w:t>
      </w:r>
      <w:r w:rsidR="001015B7">
        <w:rPr>
          <w:rFonts w:ascii="Times New Roman" w:hAnsi="Times New Roman" w:cs="Times New Roman"/>
          <w:sz w:val="24"/>
          <w:szCs w:val="24"/>
        </w:rPr>
        <w:t>та за избор члана савета месне з</w:t>
      </w:r>
      <w:r>
        <w:rPr>
          <w:rFonts w:ascii="Times New Roman" w:hAnsi="Times New Roman" w:cs="Times New Roman"/>
          <w:sz w:val="24"/>
          <w:szCs w:val="24"/>
        </w:rPr>
        <w:t>аједнице Жабаре</w:t>
      </w:r>
      <w:r w:rsidR="001015B7">
        <w:rPr>
          <w:rFonts w:ascii="Times New Roman" w:hAnsi="Times New Roman" w:cs="Times New Roman"/>
          <w:sz w:val="24"/>
          <w:szCs w:val="24"/>
        </w:rPr>
        <w:t>, у року од 48 часова од пријема овог закључка</w:t>
      </w:r>
      <w:r w:rsidR="00984CEC">
        <w:rPr>
          <w:rFonts w:ascii="Times New Roman" w:hAnsi="Times New Roman" w:cs="Times New Roman"/>
          <w:sz w:val="24"/>
          <w:szCs w:val="24"/>
        </w:rPr>
        <w:t>, тако што ће доставити фотокопију</w:t>
      </w:r>
      <w:r w:rsidR="00D03F4A">
        <w:rPr>
          <w:rFonts w:ascii="Times New Roman" w:hAnsi="Times New Roman" w:cs="Times New Roman"/>
          <w:sz w:val="24"/>
          <w:szCs w:val="24"/>
        </w:rPr>
        <w:t xml:space="preserve"> или очитану личну карту за себе и за најмање 5 лица која су својим потписом подржала његово кандидовање за члана савета месне заједнице Жабаре</w:t>
      </w:r>
      <w:r w:rsidR="001015B7">
        <w:rPr>
          <w:rFonts w:ascii="Times New Roman" w:hAnsi="Times New Roman" w:cs="Times New Roman"/>
          <w:sz w:val="24"/>
          <w:szCs w:val="24"/>
        </w:rPr>
        <w:t>.</w:t>
      </w:r>
    </w:p>
    <w:p w:rsidR="001015B7" w:rsidRPr="00D03F4A" w:rsidRDefault="00D03F4A" w:rsidP="00D03F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 именовани у наведеном року не поступи у складу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одбијању проглашења предлога кандидата.</w:t>
      </w:r>
    </w:p>
    <w:p w:rsidR="001015B7" w:rsidRDefault="001015B7" w:rsidP="001015B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15B7" w:rsidRDefault="001015B7" w:rsidP="00202D09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84C58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384C58" w:rsidRPr="00384C58" w:rsidRDefault="00384C58" w:rsidP="00202D09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015B7" w:rsidRDefault="001015B7" w:rsidP="00984CEC">
      <w:pPr>
        <w:pStyle w:val="ListParagraph"/>
        <w:tabs>
          <w:tab w:val="left" w:pos="7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чланове савета месних заједница Марко Бркић је поднео пријаву кандидата за избор члана савета месне заједнице Жабаре, преко писарнице Општинске управе општине Топола која је заведена под бројем 020-286/2023-05-I</w:t>
      </w:r>
      <w:proofErr w:type="gramStart"/>
      <w:r>
        <w:rPr>
          <w:rFonts w:ascii="Times New Roman" w:hAnsi="Times New Roman" w:cs="Times New Roman"/>
          <w:sz w:val="24"/>
          <w:szCs w:val="24"/>
        </w:rPr>
        <w:t>,  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22.03.2023. доине. </w:t>
      </w:r>
    </w:p>
    <w:p w:rsidR="00C76024" w:rsidRPr="00981316" w:rsidRDefault="00C76024" w:rsidP="00C760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Чланом </w:t>
      </w:r>
      <w:r w:rsidR="00981316">
        <w:rPr>
          <w:rFonts w:ascii="Times New Roman" w:hAnsi="Times New Roman" w:cs="Times New Roman"/>
          <w:sz w:val="24"/>
          <w:szCs w:val="24"/>
        </w:rPr>
        <w:t xml:space="preserve">17 став 2 </w:t>
      </w:r>
      <w:proofErr w:type="spellStart"/>
      <w:r w:rsidR="00981316">
        <w:rPr>
          <w:rFonts w:ascii="Times New Roman" w:hAnsi="Times New Roman" w:cs="Times New Roman"/>
          <w:sz w:val="24"/>
          <w:szCs w:val="24"/>
        </w:rPr>
        <w:t>алинеја</w:t>
      </w:r>
      <w:proofErr w:type="spellEnd"/>
      <w:r w:rsidR="0098131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изборa</w:t>
      </w:r>
      <w:proofErr w:type="spellEnd"/>
      <w:r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1/2023, 3/2023 и 5/2023)</w:t>
      </w:r>
      <w:r w:rsidR="00981316">
        <w:rPr>
          <w:rFonts w:ascii="Times New Roman" w:hAnsi="Times New Roman" w:cs="Times New Roman"/>
          <w:sz w:val="24"/>
          <w:szCs w:val="24"/>
        </w:rPr>
        <w:t xml:space="preserve">, </w:t>
      </w:r>
      <w:r w:rsidR="00981316" w:rsidRPr="00981316">
        <w:rPr>
          <w:rFonts w:ascii="Times New Roman" w:hAnsi="Times New Roman" w:cs="Times New Roman"/>
          <w:sz w:val="24"/>
          <w:szCs w:val="24"/>
        </w:rPr>
        <w:t xml:space="preserve">прописано је да се уз списак бирача који својим потписима </w:t>
      </w:r>
      <w:r w:rsidR="00981316">
        <w:rPr>
          <w:rFonts w:ascii="Times New Roman" w:hAnsi="Times New Roman" w:cs="Times New Roman"/>
          <w:sz w:val="24"/>
          <w:szCs w:val="24"/>
        </w:rPr>
        <w:t>подржавају кандидата, прилажу</w:t>
      </w:r>
      <w:r w:rsidR="00981316" w:rsidRPr="00981316">
        <w:rPr>
          <w:rFonts w:ascii="Times New Roman" w:hAnsi="Times New Roman" w:cs="Times New Roman"/>
          <w:sz w:val="24"/>
          <w:szCs w:val="24"/>
        </w:rPr>
        <w:t xml:space="preserve"> и очитане или ископиране личне карте лица која подржавају кандидата.</w:t>
      </w:r>
    </w:p>
    <w:p w:rsidR="00574E36" w:rsidRDefault="001015B7" w:rsidP="00984CEC">
      <w:pPr>
        <w:pStyle w:val="ListParagraph"/>
        <w:tabs>
          <w:tab w:val="left" w:pos="7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 седници одржаној 22.03.2023.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984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</w:t>
      </w:r>
      <w:r w:rsidR="00984CEC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чланове савета месних заједница</w:t>
      </w:r>
      <w:r w:rsidR="00984CEC">
        <w:rPr>
          <w:rFonts w:ascii="Times New Roman" w:hAnsi="Times New Roman" w:cs="Times New Roman"/>
          <w:sz w:val="24"/>
          <w:szCs w:val="24"/>
        </w:rPr>
        <w:t xml:space="preserve"> је утврдила да је пријава непотпуна и да</w:t>
      </w:r>
      <w:r w:rsidR="00D03F4A">
        <w:rPr>
          <w:rFonts w:ascii="Times New Roman" w:hAnsi="Times New Roman" w:cs="Times New Roman"/>
          <w:sz w:val="24"/>
          <w:szCs w:val="24"/>
        </w:rPr>
        <w:t xml:space="preserve"> </w:t>
      </w:r>
      <w:r w:rsidR="00984CEC">
        <w:rPr>
          <w:rFonts w:ascii="Times New Roman" w:hAnsi="Times New Roman" w:cs="Times New Roman"/>
          <w:sz w:val="24"/>
          <w:szCs w:val="24"/>
        </w:rPr>
        <w:t>кандидат уз пријаву није поднео сву неоп</w:t>
      </w:r>
      <w:r w:rsidR="00574E36">
        <w:rPr>
          <w:rFonts w:ascii="Times New Roman" w:hAnsi="Times New Roman" w:cs="Times New Roman"/>
          <w:sz w:val="24"/>
          <w:szCs w:val="24"/>
        </w:rPr>
        <w:t>х</w:t>
      </w:r>
      <w:r w:rsidR="00D03F4A">
        <w:rPr>
          <w:rFonts w:ascii="Times New Roman" w:hAnsi="Times New Roman" w:cs="Times New Roman"/>
          <w:sz w:val="24"/>
          <w:szCs w:val="24"/>
        </w:rPr>
        <w:t>одну документац</w:t>
      </w:r>
      <w:r w:rsidR="00981316">
        <w:rPr>
          <w:rFonts w:ascii="Times New Roman" w:hAnsi="Times New Roman" w:cs="Times New Roman"/>
          <w:sz w:val="24"/>
          <w:szCs w:val="24"/>
        </w:rPr>
        <w:t>ију, то јест,</w:t>
      </w:r>
      <w:r w:rsidR="00D03F4A">
        <w:rPr>
          <w:rFonts w:ascii="Times New Roman" w:hAnsi="Times New Roman" w:cs="Times New Roman"/>
          <w:sz w:val="24"/>
          <w:szCs w:val="24"/>
        </w:rPr>
        <w:t xml:space="preserve"> фотокопију</w:t>
      </w:r>
      <w:r w:rsidR="00C76024">
        <w:rPr>
          <w:rFonts w:ascii="Times New Roman" w:hAnsi="Times New Roman" w:cs="Times New Roman"/>
          <w:sz w:val="24"/>
          <w:szCs w:val="24"/>
        </w:rPr>
        <w:t xml:space="preserve"> </w:t>
      </w:r>
      <w:r w:rsidR="00D03F4A">
        <w:rPr>
          <w:rFonts w:ascii="Times New Roman" w:hAnsi="Times New Roman" w:cs="Times New Roman"/>
          <w:sz w:val="24"/>
          <w:szCs w:val="24"/>
        </w:rPr>
        <w:t>или очитану личну карту за себе и за</w:t>
      </w:r>
      <w:r w:rsidR="00C76024">
        <w:rPr>
          <w:rFonts w:ascii="Times New Roman" w:hAnsi="Times New Roman" w:cs="Times New Roman"/>
          <w:sz w:val="24"/>
          <w:szCs w:val="24"/>
        </w:rPr>
        <w:t xml:space="preserve"> најмање 5 лица</w:t>
      </w:r>
      <w:r w:rsidR="00D03F4A">
        <w:rPr>
          <w:rFonts w:ascii="Times New Roman" w:hAnsi="Times New Roman" w:cs="Times New Roman"/>
          <w:sz w:val="24"/>
          <w:szCs w:val="24"/>
        </w:rPr>
        <w:t xml:space="preserve"> лица која га подржавају</w:t>
      </w:r>
      <w:r w:rsidR="00981316">
        <w:rPr>
          <w:rFonts w:ascii="Times New Roman" w:hAnsi="Times New Roman" w:cs="Times New Roman"/>
          <w:sz w:val="24"/>
          <w:szCs w:val="24"/>
        </w:rPr>
        <w:t>.</w:t>
      </w:r>
    </w:p>
    <w:p w:rsidR="00574E36" w:rsidRPr="00202D09" w:rsidRDefault="00202D09" w:rsidP="00202D09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574E36">
        <w:rPr>
          <w:rFonts w:ascii="Times New Roman" w:hAnsi="Times New Roman" w:cs="Times New Roman"/>
          <w:sz w:val="24"/>
          <w:szCs w:val="24"/>
        </w:rPr>
        <w:t>лана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38. </w:t>
      </w:r>
      <w:proofErr w:type="spellStart"/>
      <w:proofErr w:type="gramStart"/>
      <w:r w:rsidR="00574E3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574E3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3/2019) и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изборa</w:t>
      </w:r>
      <w:proofErr w:type="spellEnd"/>
      <w:r w:rsidR="00574E36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1/2023, 3/2023 и 5/2023)</w:t>
      </w:r>
      <w:r>
        <w:rPr>
          <w:rFonts w:ascii="Times New Roman" w:hAnsi="Times New Roman" w:cs="Times New Roman"/>
          <w:sz w:val="24"/>
          <w:szCs w:val="24"/>
        </w:rPr>
        <w:t xml:space="preserve"> предвиђено је да када Комисија за спровођење избора утврди да пријава има недостаке који онемогућавају проглашење кандидата, донеће, у року од 24 часа од пријема пријаве Закључак којим се подносиоцу пријаве налаже да у року од 48 часова од часа достављања закључка отклони недостатке.</w:t>
      </w:r>
    </w:p>
    <w:p w:rsidR="00981316" w:rsidRDefault="00981316" w:rsidP="00981316">
      <w:pPr>
        <w:pStyle w:val="ListParagraph"/>
        <w:tabs>
          <w:tab w:val="left" w:pos="7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Обзиром на све наведено, комисија је одлучила као у диспозитиву </w:t>
      </w:r>
      <w:r w:rsidR="00202D09">
        <w:rPr>
          <w:rFonts w:ascii="Times New Roman" w:hAnsi="Times New Roman" w:cs="Times New Roman"/>
          <w:sz w:val="24"/>
          <w:szCs w:val="24"/>
        </w:rPr>
        <w:t xml:space="preserve">овог </w:t>
      </w:r>
      <w:r>
        <w:rPr>
          <w:rFonts w:ascii="Times New Roman" w:hAnsi="Times New Roman" w:cs="Times New Roman"/>
          <w:sz w:val="24"/>
          <w:szCs w:val="24"/>
        </w:rPr>
        <w:t>Закључка.</w:t>
      </w:r>
      <w:proofErr w:type="gramEnd"/>
    </w:p>
    <w:p w:rsidR="00202D09" w:rsidRPr="00384C58" w:rsidRDefault="00202D09" w:rsidP="00202D09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202D09" w:rsidRPr="00E808DD" w:rsidRDefault="00202D09" w:rsidP="00202D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202D09" w:rsidRDefault="00202D09" w:rsidP="00202D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202D09" w:rsidRDefault="00202D09" w:rsidP="00202D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202D09" w:rsidRDefault="00202D09" w:rsidP="00202D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ЧЛАНОВЕ САВЕТА МЕСНИХ ЗАЈЕДНИЦА </w:t>
      </w:r>
    </w:p>
    <w:p w:rsidR="00202D09" w:rsidRPr="00FB37E8" w:rsidRDefault="00202D09" w:rsidP="00202D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FA6550">
        <w:rPr>
          <w:rFonts w:ascii="Times New Roman" w:hAnsi="Times New Roman" w:cs="Times New Roman"/>
          <w:color w:val="000000" w:themeColor="text1"/>
          <w:sz w:val="24"/>
          <w:szCs w:val="24"/>
        </w:rPr>
        <w:t>294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-I</w:t>
      </w:r>
    </w:p>
    <w:p w:rsidR="00202D09" w:rsidRDefault="00FA6550" w:rsidP="00202D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23</w:t>
      </w:r>
      <w:r w:rsidR="00202D09">
        <w:rPr>
          <w:rFonts w:ascii="Times New Roman" w:hAnsi="Times New Roman" w:cs="Times New Roman"/>
          <w:sz w:val="24"/>
          <w:szCs w:val="24"/>
        </w:rPr>
        <w:t xml:space="preserve">.03.2023. </w:t>
      </w:r>
      <w:proofErr w:type="spellStart"/>
      <w:proofErr w:type="gramStart"/>
      <w:r w:rsidR="00202D0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202D09" w:rsidRDefault="00202D09" w:rsidP="00202D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2D09" w:rsidRPr="0006113B" w:rsidRDefault="00202D09" w:rsidP="00202D09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202D09" w:rsidRDefault="00202D09" w:rsidP="0020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202D09" w:rsidRPr="00E908E6" w:rsidRDefault="00202D09" w:rsidP="00202D0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015B7" w:rsidRPr="001015B7" w:rsidRDefault="001015B7" w:rsidP="00984CEC">
      <w:pPr>
        <w:pStyle w:val="ListParagraph"/>
        <w:ind w:left="270" w:firstLine="810"/>
        <w:jc w:val="both"/>
        <w:rPr>
          <w:rFonts w:ascii="Times New Roman" w:hAnsi="Times New Roman" w:cs="Times New Roman"/>
          <w:sz w:val="24"/>
          <w:szCs w:val="24"/>
        </w:rPr>
      </w:pPr>
    </w:p>
    <w:sectPr w:rsidR="001015B7" w:rsidRPr="001015B7" w:rsidSect="00384C58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733F"/>
    <w:multiLevelType w:val="hybridMultilevel"/>
    <w:tmpl w:val="8DD0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21D69"/>
    <w:multiLevelType w:val="hybridMultilevel"/>
    <w:tmpl w:val="212CFDB8"/>
    <w:lvl w:ilvl="0" w:tplc="CB8C4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14976"/>
    <w:rsid w:val="001015B7"/>
    <w:rsid w:val="00202D09"/>
    <w:rsid w:val="00314976"/>
    <w:rsid w:val="00384C58"/>
    <w:rsid w:val="004B46AC"/>
    <w:rsid w:val="00574E36"/>
    <w:rsid w:val="007249D4"/>
    <w:rsid w:val="00981316"/>
    <w:rsid w:val="00984CEC"/>
    <w:rsid w:val="00A42B25"/>
    <w:rsid w:val="00C76024"/>
    <w:rsid w:val="00D03F4A"/>
    <w:rsid w:val="00FA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Gligorijevic</dc:creator>
  <cp:lastModifiedBy>Djordje Gligorijevic</cp:lastModifiedBy>
  <cp:revision>2</cp:revision>
  <cp:lastPrinted>2023-03-23T10:47:00Z</cp:lastPrinted>
  <dcterms:created xsi:type="dcterms:W3CDTF">2023-03-23T09:10:00Z</dcterms:created>
  <dcterms:modified xsi:type="dcterms:W3CDTF">2023-03-23T10:57:00Z</dcterms:modified>
</cp:coreProperties>
</file>