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7A" w:rsidRPr="00521921" w:rsidRDefault="00646335" w:rsidP="0092567A">
      <w:pPr>
        <w:pStyle w:val="NormalWeb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386D13">
        <w:rPr>
          <w:color w:val="000000" w:themeColor="text1"/>
        </w:rPr>
        <w:t xml:space="preserve">На основу </w:t>
      </w:r>
      <w:r w:rsidR="007C32B2" w:rsidRPr="00386D13">
        <w:rPr>
          <w:color w:val="000000" w:themeColor="text1"/>
        </w:rPr>
        <w:t>члана</w:t>
      </w:r>
      <w:r w:rsidR="007C32B2" w:rsidRPr="007C32B2">
        <w:rPr>
          <w:color w:val="000000" w:themeColor="text1"/>
        </w:rPr>
        <w:t xml:space="preserve"> </w:t>
      </w:r>
      <w:r w:rsidR="007C32B2" w:rsidRPr="007C32B2">
        <w:rPr>
          <w:color w:val="000000" w:themeColor="text1"/>
          <w:lang w:val="en-US"/>
        </w:rPr>
        <w:t>52</w:t>
      </w:r>
      <w:r w:rsidR="004128CF">
        <w:rPr>
          <w:color w:val="000000" w:themeColor="text1"/>
        </w:rPr>
        <w:t>.</w:t>
      </w:r>
      <w:r w:rsidR="007C32B2" w:rsidRPr="007C32B2">
        <w:rPr>
          <w:color w:val="000000" w:themeColor="text1"/>
        </w:rPr>
        <w:t xml:space="preserve"> став 1</w:t>
      </w:r>
      <w:r w:rsidR="004128CF">
        <w:rPr>
          <w:color w:val="000000" w:themeColor="text1"/>
        </w:rPr>
        <w:t>.</w:t>
      </w:r>
      <w:r w:rsidR="007C32B2" w:rsidRPr="007C32B2">
        <w:rPr>
          <w:color w:val="000000" w:themeColor="text1"/>
        </w:rPr>
        <w:t xml:space="preserve"> и</w:t>
      </w:r>
      <w:r w:rsidR="007C32B2" w:rsidRPr="007C32B2">
        <w:rPr>
          <w:color w:val="000000" w:themeColor="text1"/>
          <w:lang w:val="en-US"/>
        </w:rPr>
        <w:t xml:space="preserve"> 2</w:t>
      </w:r>
      <w:r w:rsidR="004128CF">
        <w:rPr>
          <w:color w:val="000000" w:themeColor="text1"/>
        </w:rPr>
        <w:t>.</w:t>
      </w:r>
      <w:r w:rsidR="0092567A" w:rsidRPr="007C32B2">
        <w:rPr>
          <w:color w:val="000000" w:themeColor="text1"/>
        </w:rPr>
        <w:t xml:space="preserve"> Одлуке о месним заједницама на територији општине Топола („Службени </w:t>
      </w:r>
      <w:r w:rsidR="00C76B67" w:rsidRPr="007C32B2">
        <w:rPr>
          <w:color w:val="000000" w:themeColor="text1"/>
        </w:rPr>
        <w:t>гласник СО Топола“ број 3/2019),</w:t>
      </w:r>
      <w:r w:rsidR="00C76B67" w:rsidRPr="0020604A">
        <w:rPr>
          <w:color w:val="FF0000"/>
        </w:rPr>
        <w:t xml:space="preserve"> </w:t>
      </w:r>
      <w:r w:rsidR="00521921" w:rsidRPr="00521921">
        <w:rPr>
          <w:color w:val="000000" w:themeColor="text1"/>
        </w:rPr>
        <w:t>члана 15</w:t>
      </w:r>
      <w:r w:rsidR="004128CF">
        <w:rPr>
          <w:color w:val="000000" w:themeColor="text1"/>
        </w:rPr>
        <w:t>,</w:t>
      </w:r>
      <w:r w:rsidR="00521921">
        <w:rPr>
          <w:color w:val="FF0000"/>
        </w:rPr>
        <w:t xml:space="preserve"> </w:t>
      </w:r>
      <w:r w:rsidR="00521921" w:rsidRPr="00521921">
        <w:rPr>
          <w:color w:val="000000" w:themeColor="text1"/>
        </w:rPr>
        <w:t>члана 16</w:t>
      </w:r>
      <w:r w:rsidR="00F3024D">
        <w:rPr>
          <w:color w:val="000000" w:themeColor="text1"/>
        </w:rPr>
        <w:t>.</w:t>
      </w:r>
      <w:r w:rsidR="00521921" w:rsidRPr="00521921">
        <w:rPr>
          <w:color w:val="000000" w:themeColor="text1"/>
        </w:rPr>
        <w:t xml:space="preserve"> став 2</w:t>
      </w:r>
      <w:r w:rsidR="00F3024D">
        <w:rPr>
          <w:color w:val="000000" w:themeColor="text1"/>
        </w:rPr>
        <w:t>.</w:t>
      </w:r>
      <w:r w:rsidR="003F60EB">
        <w:rPr>
          <w:color w:val="000000" w:themeColor="text1"/>
        </w:rPr>
        <w:t xml:space="preserve"> члана 17</w:t>
      </w:r>
      <w:r w:rsidR="00F3024D">
        <w:rPr>
          <w:color w:val="000000" w:themeColor="text1"/>
        </w:rPr>
        <w:t>.</w:t>
      </w:r>
      <w:r w:rsidR="00521921" w:rsidRPr="00521921">
        <w:rPr>
          <w:color w:val="000000" w:themeColor="text1"/>
        </w:rPr>
        <w:t xml:space="preserve"> и члана 18</w:t>
      </w:r>
      <w:r w:rsidR="00F3024D">
        <w:rPr>
          <w:color w:val="000000" w:themeColor="text1"/>
        </w:rPr>
        <w:t>.</w:t>
      </w:r>
      <w:r w:rsidR="00521921" w:rsidRPr="00521921">
        <w:rPr>
          <w:color w:val="000000" w:themeColor="text1"/>
        </w:rPr>
        <w:t xml:space="preserve"> став</w:t>
      </w:r>
      <w:r w:rsidR="007C32B2">
        <w:rPr>
          <w:color w:val="000000" w:themeColor="text1"/>
        </w:rPr>
        <w:t xml:space="preserve"> 1</w:t>
      </w:r>
      <w:r w:rsidR="00F3024D">
        <w:rPr>
          <w:color w:val="000000" w:themeColor="text1"/>
        </w:rPr>
        <w:t>.</w:t>
      </w:r>
      <w:r w:rsidR="007C32B2">
        <w:rPr>
          <w:color w:val="000000" w:themeColor="text1"/>
        </w:rPr>
        <w:t xml:space="preserve"> и</w:t>
      </w:r>
      <w:r w:rsidR="00521921" w:rsidRPr="00521921">
        <w:rPr>
          <w:color w:val="000000" w:themeColor="text1"/>
        </w:rPr>
        <w:t xml:space="preserve"> 2</w:t>
      </w:r>
      <w:r w:rsidR="00F3024D">
        <w:rPr>
          <w:color w:val="000000" w:themeColor="text1"/>
        </w:rPr>
        <w:t>.</w:t>
      </w:r>
      <w:r w:rsidR="0092567A" w:rsidRPr="00521921">
        <w:rPr>
          <w:color w:val="000000" w:themeColor="text1"/>
        </w:rPr>
        <w:t xml:space="preserve"> Пословника </w:t>
      </w:r>
      <w:r w:rsidR="0092567A" w:rsidRPr="00521921">
        <w:rPr>
          <w:rStyle w:val="Strong"/>
          <w:b w:val="0"/>
          <w:color w:val="000000" w:themeColor="text1"/>
        </w:rPr>
        <w:t>Комисије за спровођење избора за чланове Савета месних заједница на територији општине Топола</w:t>
      </w:r>
      <w:r w:rsidR="0092567A" w:rsidRPr="00521921">
        <w:rPr>
          <w:rStyle w:val="Strong"/>
          <w:color w:val="000000" w:themeColor="text1"/>
        </w:rPr>
        <w:t xml:space="preserve"> </w:t>
      </w:r>
      <w:r w:rsidR="0092567A" w:rsidRPr="00521921">
        <w:rPr>
          <w:color w:val="000000" w:themeColor="text1"/>
        </w:rPr>
        <w:t xml:space="preserve">(„Службени гласник СО Топола“ број 1/2023) </w:t>
      </w:r>
      <w:r w:rsidR="00FB3800" w:rsidRPr="00521921">
        <w:rPr>
          <w:color w:val="000000" w:themeColor="text1"/>
        </w:rPr>
        <w:t>и Закључка Општинск</w:t>
      </w:r>
      <w:r w:rsidR="00521921" w:rsidRPr="00521921">
        <w:rPr>
          <w:color w:val="000000" w:themeColor="text1"/>
        </w:rPr>
        <w:t>ог већа општине Топола бр</w:t>
      </w:r>
      <w:r w:rsidR="00F3024D">
        <w:rPr>
          <w:color w:val="000000" w:themeColor="text1"/>
        </w:rPr>
        <w:t>ој:</w:t>
      </w:r>
      <w:r w:rsidR="00521921" w:rsidRPr="00521921">
        <w:rPr>
          <w:color w:val="000000" w:themeColor="text1"/>
        </w:rPr>
        <w:t xml:space="preserve"> 401-9 </w:t>
      </w:r>
      <w:r w:rsidR="00FB3800" w:rsidRPr="00521921">
        <w:rPr>
          <w:color w:val="000000" w:themeColor="text1"/>
        </w:rPr>
        <w:t>/2023-05-</w:t>
      </w:r>
      <w:r w:rsidR="00FB3800" w:rsidRPr="00521921">
        <w:rPr>
          <w:color w:val="000000" w:themeColor="text1"/>
          <w:lang w:val="en-US"/>
        </w:rPr>
        <w:t xml:space="preserve">III </w:t>
      </w:r>
      <w:r w:rsidR="00FB3800" w:rsidRPr="00521921">
        <w:rPr>
          <w:color w:val="000000" w:themeColor="text1"/>
        </w:rPr>
        <w:t>од 13.01.2023. године,</w:t>
      </w:r>
    </w:p>
    <w:p w:rsidR="00646335" w:rsidRDefault="00646335" w:rsidP="00EA393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2B2" w:rsidRPr="007C32B2">
        <w:rPr>
          <w:rFonts w:ascii="Times New Roman" w:hAnsi="Times New Roman" w:cs="Times New Roman"/>
          <w:color w:val="000000" w:themeColor="text1"/>
          <w:sz w:val="24"/>
          <w:szCs w:val="24"/>
        </w:rPr>
        <w:t>19.01</w:t>
      </w:r>
      <w:r w:rsidRPr="007C32B2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646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33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46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6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646335" w:rsidRDefault="00646335" w:rsidP="0064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335" w:rsidRPr="00C76B67" w:rsidRDefault="00646335" w:rsidP="0064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35">
        <w:rPr>
          <w:rFonts w:ascii="Times New Roman" w:hAnsi="Times New Roman" w:cs="Times New Roman"/>
          <w:b/>
          <w:sz w:val="24"/>
          <w:szCs w:val="24"/>
        </w:rPr>
        <w:t>ОДЛУКУ</w:t>
      </w:r>
      <w:r w:rsidR="00C76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335" w:rsidRDefault="00646335" w:rsidP="0064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633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накнадама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материјалним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другим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трошковима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335" w:rsidRDefault="00646335" w:rsidP="0064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6335">
        <w:rPr>
          <w:rFonts w:ascii="Times New Roman" w:hAnsi="Times New Roman" w:cs="Times New Roman"/>
          <w:b/>
          <w:sz w:val="24"/>
          <w:szCs w:val="24"/>
        </w:rPr>
        <w:t>везаним</w:t>
      </w:r>
      <w:proofErr w:type="spellEnd"/>
      <w:proofErr w:type="gram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избора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33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46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заједница</w:t>
      </w:r>
    </w:p>
    <w:p w:rsidR="00646335" w:rsidRPr="00646335" w:rsidRDefault="00646335" w:rsidP="0064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FBB" w:rsidRPr="00711FBB" w:rsidRDefault="00646335" w:rsidP="00711FBB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Председни</w:t>
      </w:r>
      <w:r w:rsidR="0092567A" w:rsidRPr="00711FB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замени</w:t>
      </w:r>
      <w:r w:rsidR="0092567A" w:rsidRPr="00711FB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заменицима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r w:rsidR="0092567A" w:rsidRPr="00711F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заменику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92567A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7A" w:rsidRPr="00711FBB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1D6AD6" w:rsidRPr="00711FBB">
        <w:rPr>
          <w:rFonts w:ascii="Times New Roman" w:hAnsi="Times New Roman" w:cs="Times New Roman"/>
          <w:sz w:val="24"/>
          <w:szCs w:val="24"/>
        </w:rPr>
        <w:t xml:space="preserve"> (</w:t>
      </w:r>
      <w:r w:rsidR="00711FBB" w:rsidRPr="00711FB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393B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>
        <w:rPr>
          <w:rFonts w:ascii="Times New Roman" w:hAnsi="Times New Roman" w:cs="Times New Roman"/>
          <w:sz w:val="24"/>
          <w:szCs w:val="24"/>
        </w:rPr>
        <w:t>к</w:t>
      </w:r>
      <w:r w:rsidR="00711FBB" w:rsidRPr="00711FBB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>)</w:t>
      </w:r>
      <w:r w:rsidRPr="00711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>,</w:t>
      </w:r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>
        <w:rPr>
          <w:rFonts w:ascii="Times New Roman" w:hAnsi="Times New Roman" w:cs="Times New Roman"/>
          <w:sz w:val="24"/>
          <w:szCs w:val="24"/>
        </w:rPr>
        <w:t>к</w:t>
      </w:r>
      <w:r w:rsidR="00711FBB" w:rsidRPr="00711FBB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="0052172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21727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</w:t>
      </w:r>
      <w:r w:rsidRPr="00711F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FBB" w:rsidRPr="00711FBB" w:rsidRDefault="00646335" w:rsidP="00711FBB">
      <w:pPr>
        <w:pStyle w:val="ListParagraph"/>
        <w:numPr>
          <w:ilvl w:val="0"/>
          <w:numId w:val="3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председни</w:t>
      </w:r>
      <w:r w:rsidR="00711FBB" w:rsidRPr="00711FB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замени</w:t>
      </w:r>
      <w:r w:rsidR="00711FBB" w:rsidRPr="00711FB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 xml:space="preserve"> 2.500,00 </w:t>
      </w:r>
      <w:proofErr w:type="spellStart"/>
      <w:r w:rsidR="00711FBB" w:rsidRPr="00711F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>,</w:t>
      </w:r>
    </w:p>
    <w:p w:rsidR="00711FBB" w:rsidRPr="00711FBB" w:rsidRDefault="00646335" w:rsidP="00711FBB">
      <w:pPr>
        <w:pStyle w:val="ListParagraph"/>
        <w:numPr>
          <w:ilvl w:val="0"/>
          <w:numId w:val="3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заменицима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2.000,00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11FBB" w:rsidRPr="00711FBB">
        <w:rPr>
          <w:rFonts w:ascii="Times New Roman" w:hAnsi="Times New Roman" w:cs="Times New Roman"/>
          <w:sz w:val="24"/>
          <w:szCs w:val="24"/>
        </w:rPr>
        <w:t>,</w:t>
      </w:r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BB" w:rsidRPr="00711FBB" w:rsidRDefault="00711FBB" w:rsidP="00711FBB">
      <w:pPr>
        <w:pStyle w:val="ListParagraph"/>
        <w:numPr>
          <w:ilvl w:val="0"/>
          <w:numId w:val="3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заменику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11FBB">
        <w:rPr>
          <w:rFonts w:ascii="Times New Roman" w:hAnsi="Times New Roman" w:cs="Times New Roman"/>
          <w:sz w:val="24"/>
          <w:szCs w:val="24"/>
        </w:rPr>
        <w:t xml:space="preserve"> 2.500,00 </w:t>
      </w:r>
      <w:proofErr w:type="spellStart"/>
      <w:r w:rsidRPr="00711F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11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335" w:rsidRPr="00646335" w:rsidRDefault="00646335" w:rsidP="00FB380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6B67" w:rsidRPr="00C76B67" w:rsidRDefault="00C76B67" w:rsidP="00C76B6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члановима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04A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20604A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секретару</w:t>
      </w:r>
      <w:proofErr w:type="spellEnd"/>
      <w:r w:rsidR="0020604A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604A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Другостепене</w:t>
      </w:r>
      <w:proofErr w:type="spellEnd"/>
      <w:r w:rsidR="0020604A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604A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изборнe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комисије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припада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6B67" w:rsidRPr="00C76B67" w:rsidRDefault="00C76B67" w:rsidP="00C76B67">
      <w:pPr>
        <w:pStyle w:val="ListParagraph"/>
        <w:numPr>
          <w:ilvl w:val="0"/>
          <w:numId w:val="3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заменику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2.500,00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>,</w:t>
      </w:r>
    </w:p>
    <w:p w:rsidR="00C76B67" w:rsidRPr="00C76B67" w:rsidRDefault="00C76B67" w:rsidP="00C76B67">
      <w:pPr>
        <w:pStyle w:val="ListParagraph"/>
        <w:numPr>
          <w:ilvl w:val="0"/>
          <w:numId w:val="3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заменицима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2.000,00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6B67" w:rsidRPr="00C76B67" w:rsidRDefault="00C76B67" w:rsidP="00C76B67">
      <w:pPr>
        <w:pStyle w:val="ListParagraph"/>
        <w:numPr>
          <w:ilvl w:val="0"/>
          <w:numId w:val="3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заменику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 2.500,00 </w:t>
      </w:r>
      <w:proofErr w:type="spellStart"/>
      <w:r w:rsidRPr="00C76B6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76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B67" w:rsidRDefault="00C76B67" w:rsidP="00C76B67">
      <w:pPr>
        <w:pStyle w:val="ListParagraph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711FBB" w:rsidRPr="00EA393B" w:rsidRDefault="001D6AD6" w:rsidP="00EA393B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Председни</w:t>
      </w:r>
      <w:r w:rsidR="00711FBB" w:rsidRPr="00EA393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замени</w:t>
      </w:r>
      <w:r w:rsidR="00711FBB" w:rsidRPr="00EA393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заменицима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бирачких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>,</w:t>
      </w:r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бирачком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мест</w:t>
      </w:r>
      <w:r w:rsidR="0052172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2172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21727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521727">
        <w:rPr>
          <w:rFonts w:ascii="Times New Roman" w:hAnsi="Times New Roman" w:cs="Times New Roman"/>
          <w:sz w:val="24"/>
          <w:szCs w:val="24"/>
        </w:rPr>
        <w:t xml:space="preserve"> </w:t>
      </w:r>
      <w:r w:rsidRPr="00EA39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FBB" w:rsidRPr="00EA393B" w:rsidRDefault="001D6AD6" w:rsidP="00711FBB">
      <w:pPr>
        <w:pStyle w:val="ListParagraph"/>
        <w:numPr>
          <w:ilvl w:val="0"/>
          <w:numId w:val="5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председни</w:t>
      </w:r>
      <w:r w:rsidR="00711FBB" w:rsidRPr="00EA393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замени</w:t>
      </w:r>
      <w:r w:rsidR="00711FBB" w:rsidRPr="00EA393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BB" w:rsidRPr="00EA39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1FBB" w:rsidRPr="00EA393B">
        <w:rPr>
          <w:rFonts w:ascii="Times New Roman" w:hAnsi="Times New Roman" w:cs="Times New Roman"/>
          <w:sz w:val="24"/>
          <w:szCs w:val="24"/>
        </w:rPr>
        <w:t xml:space="preserve"> 2.0</w:t>
      </w:r>
      <w:r w:rsidRPr="00EA393B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1FBB" w:rsidRPr="00EA393B" w:rsidRDefault="001D6AD6" w:rsidP="00711FBB">
      <w:pPr>
        <w:pStyle w:val="ListParagraph"/>
        <w:numPr>
          <w:ilvl w:val="0"/>
          <w:numId w:val="5"/>
        </w:numPr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393B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proofErr w:type="gramEnd"/>
      <w:r w:rsidRPr="00EA39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заменицима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 1.</w:t>
      </w:r>
      <w:r w:rsidR="00711FBB" w:rsidRPr="00EA393B">
        <w:rPr>
          <w:rFonts w:ascii="Times New Roman" w:hAnsi="Times New Roman" w:cs="Times New Roman"/>
          <w:sz w:val="24"/>
          <w:szCs w:val="24"/>
        </w:rPr>
        <w:t>5</w:t>
      </w:r>
      <w:r w:rsidRPr="00EA393B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EA393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A3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E0E" w:rsidRPr="00C76B67" w:rsidRDefault="00142E0E" w:rsidP="00C76B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27" w:rsidRPr="00521727" w:rsidRDefault="00FB3800" w:rsidP="00FB380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21727" w:rsidRPr="00521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727" w:rsidRPr="0052172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21727"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21727"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="00521727"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521727"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521727"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="00521727"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2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52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на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општине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Топола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на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обављању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штампарских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административно-техничких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других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послова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припада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нето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727" w:rsidRPr="00521727">
        <w:rPr>
          <w:rFonts w:ascii="Times New Roman" w:hAnsi="Times New Roman"/>
          <w:sz w:val="24"/>
          <w:szCs w:val="24"/>
        </w:rPr>
        <w:t>накнада</w:t>
      </w:r>
      <w:proofErr w:type="spellEnd"/>
      <w:r w:rsidR="00521727" w:rsidRPr="00521727">
        <w:rPr>
          <w:rFonts w:ascii="Times New Roman" w:hAnsi="Times New Roman"/>
          <w:sz w:val="24"/>
          <w:szCs w:val="24"/>
        </w:rPr>
        <w:t xml:space="preserve"> за дневно ангажовање у износу од 1.000,00 динара и обрачунава се у складу са бројем дана ангажовања на основу евиденције о радном ангажовању.</w:t>
      </w:r>
    </w:p>
    <w:p w:rsidR="00FB3800" w:rsidRDefault="00FB3800" w:rsidP="00FB3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3800" w:rsidRPr="0020604A" w:rsidRDefault="00FB3800" w:rsidP="00FB3800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оним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бирачким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комисијама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решењима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бирачке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бирачком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чланови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бирачких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727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комисија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имају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накнаду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B67"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ове</w:t>
      </w:r>
      <w:proofErr w:type="spellEnd"/>
      <w:proofErr w:type="gram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пренесу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овлашћење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њихово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име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приме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накнаду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>бирачкој</w:t>
      </w:r>
      <w:proofErr w:type="spellEnd"/>
      <w:r w:rsidRPr="00206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комисији. </w:t>
      </w:r>
    </w:p>
    <w:p w:rsidR="00FB3800" w:rsidRDefault="00FB3800" w:rsidP="00FB38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3800" w:rsidRPr="00FB3800" w:rsidRDefault="00646335" w:rsidP="00FB3800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Изборној</w:t>
      </w:r>
      <w:proofErr w:type="spellEnd"/>
      <w:r w:rsidR="00EA393B"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EA393B" w:rsidRPr="00FB3800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бирачким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комисијама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рачуне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B67"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 w:rsidR="00C76B67">
        <w:rPr>
          <w:rFonts w:ascii="Times New Roman" w:hAnsi="Times New Roman" w:cs="Times New Roman"/>
          <w:sz w:val="24"/>
          <w:szCs w:val="24"/>
        </w:rPr>
        <w:t xml:space="preserve"> 1.-4.</w:t>
      </w:r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800">
        <w:rPr>
          <w:rFonts w:ascii="Times New Roman" w:hAnsi="Times New Roman" w:cs="Times New Roman"/>
          <w:sz w:val="24"/>
          <w:szCs w:val="24"/>
        </w:rPr>
        <w:t>ове</w:t>
      </w:r>
      <w:proofErr w:type="spellEnd"/>
      <w:proofErr w:type="gram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банкама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>.</w:t>
      </w:r>
    </w:p>
    <w:p w:rsidR="00FB3800" w:rsidRPr="00FB3800" w:rsidRDefault="00FB3800" w:rsidP="00FB38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E0E" w:rsidRPr="004741D6" w:rsidRDefault="00646335" w:rsidP="00142E0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B3800">
        <w:rPr>
          <w:rFonts w:ascii="Times New Roman" w:hAnsi="Times New Roman" w:cs="Times New Roman"/>
          <w:sz w:val="24"/>
          <w:szCs w:val="24"/>
        </w:rPr>
        <w:lastRenderedPageBreak/>
        <w:t>Овлашћена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одборничких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A393B"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бирачке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EA393B" w:rsidRPr="00FB3800">
        <w:rPr>
          <w:rFonts w:ascii="Times New Roman" w:hAnsi="Times New Roman" w:cs="Times New Roman"/>
          <w:sz w:val="24"/>
          <w:szCs w:val="24"/>
        </w:rPr>
        <w:t>,</w:t>
      </w:r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обавесте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4741D6">
        <w:rPr>
          <w:rFonts w:ascii="Times New Roman" w:hAnsi="Times New Roman" w:cs="Times New Roman"/>
          <w:sz w:val="24"/>
          <w:szCs w:val="24"/>
        </w:rPr>
        <w:t>,</w:t>
      </w:r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Изборној</w:t>
      </w:r>
      <w:proofErr w:type="spellEnd"/>
      <w:r w:rsidR="00EA393B"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3B" w:rsidRPr="00FB3800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1D6AD6"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текућим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00">
        <w:rPr>
          <w:rFonts w:ascii="Times New Roman" w:hAnsi="Times New Roman" w:cs="Times New Roman"/>
          <w:sz w:val="24"/>
          <w:szCs w:val="24"/>
        </w:rPr>
        <w:t>рачунима</w:t>
      </w:r>
      <w:proofErr w:type="spellEnd"/>
      <w:r w:rsidRPr="00FB3800">
        <w:rPr>
          <w:rFonts w:ascii="Times New Roman" w:hAnsi="Times New Roman" w:cs="Times New Roman"/>
          <w:sz w:val="24"/>
          <w:szCs w:val="24"/>
        </w:rPr>
        <w:t>.</w:t>
      </w:r>
    </w:p>
    <w:p w:rsidR="004741D6" w:rsidRPr="004741D6" w:rsidRDefault="004741D6" w:rsidP="004741D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741D6" w:rsidRPr="00142E0E" w:rsidRDefault="004741D6" w:rsidP="00142E0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за накнаде за рад </w:t>
      </w:r>
      <w:proofErr w:type="spellStart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>лицима</w:t>
      </w:r>
      <w:proofErr w:type="spellEnd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C7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05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7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C705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1D6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05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C7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2E0E" w:rsidRPr="00142E0E" w:rsidRDefault="00142E0E" w:rsidP="00142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E0E" w:rsidRPr="00142E0E" w:rsidRDefault="004741D6" w:rsidP="00142E0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спровођење избора за чланове Савета месних заједница обезбеђена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E6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00B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E64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42E0E">
        <w:rPr>
          <w:rFonts w:ascii="Times New Roman" w:hAnsi="Times New Roman" w:cs="Times New Roman"/>
          <w:sz w:val="24"/>
          <w:szCs w:val="24"/>
        </w:rPr>
        <w:t>тварањем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биланског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="00E6400B">
        <w:rPr>
          <w:rFonts w:ascii="Times New Roman" w:hAnsi="Times New Roman" w:cs="Times New Roman"/>
          <w:sz w:val="24"/>
          <w:szCs w:val="24"/>
        </w:rPr>
        <w:t>Г</w:t>
      </w:r>
      <w:r w:rsidR="00142E0E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E64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6400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E6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0B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="00E6400B">
        <w:rPr>
          <w:rFonts w:ascii="Times New Roman" w:hAnsi="Times New Roman" w:cs="Times New Roman"/>
          <w:sz w:val="24"/>
          <w:szCs w:val="24"/>
        </w:rPr>
        <w:t xml:space="preserve"> 1-Скупштина </w:t>
      </w:r>
      <w:proofErr w:type="spellStart"/>
      <w:r w:rsidR="00E6400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2E0E" w:rsidRPr="00142E0E">
        <w:rPr>
          <w:rFonts w:ascii="Times New Roman" w:hAnsi="Times New Roman" w:cs="Times New Roman"/>
          <w:sz w:val="24"/>
          <w:szCs w:val="24"/>
        </w:rPr>
        <w:t>:</w:t>
      </w:r>
    </w:p>
    <w:p w:rsidR="00142E0E" w:rsidRPr="00142E0E" w:rsidRDefault="00CE276E" w:rsidP="00142E0E">
      <w:pPr>
        <w:pStyle w:val="ListParagraph"/>
        <w:numPr>
          <w:ilvl w:val="0"/>
          <w:numId w:val="8"/>
        </w:numPr>
        <w:tabs>
          <w:tab w:val="left" w:pos="1620"/>
        </w:tabs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E0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0E">
        <w:rPr>
          <w:rFonts w:ascii="Times New Roman" w:hAnsi="Times New Roman" w:cs="Times New Roman"/>
          <w:sz w:val="24"/>
          <w:szCs w:val="24"/>
        </w:rPr>
        <w:t>канцеларијског</w:t>
      </w:r>
      <w:proofErr w:type="spellEnd"/>
      <w:r w:rsidR="00142E0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0E" w:rsidRPr="00142E0E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142E0E">
        <w:rPr>
          <w:rFonts w:ascii="Times New Roman" w:hAnsi="Times New Roman" w:cs="Times New Roman"/>
          <w:sz w:val="24"/>
          <w:szCs w:val="24"/>
        </w:rPr>
        <w:t xml:space="preserve"> </w:t>
      </w:r>
      <w:r w:rsidR="00142E0E" w:rsidRPr="00142E0E">
        <w:rPr>
          <w:rFonts w:ascii="Times New Roman" w:hAnsi="Times New Roman" w:cs="Times New Roman"/>
          <w:sz w:val="24"/>
          <w:szCs w:val="24"/>
        </w:rPr>
        <w:t>– по предрачуну Службе за јавне набавке, а на основу истраживања тржишту, у нето износу су 48.240,00 динара</w:t>
      </w:r>
    </w:p>
    <w:p w:rsidR="00142E0E" w:rsidRPr="00142E0E" w:rsidRDefault="00142E0E" w:rsidP="00142E0E">
      <w:pPr>
        <w:pStyle w:val="NormalWeb"/>
        <w:numPr>
          <w:ilvl w:val="0"/>
          <w:numId w:val="8"/>
        </w:numPr>
        <w:tabs>
          <w:tab w:val="left" w:pos="1080"/>
          <w:tab w:val="left" w:pos="1620"/>
        </w:tabs>
        <w:suppressAutoHyphens/>
        <w:spacing w:before="0" w:beforeAutospacing="0" w:after="0" w:afterAutospacing="0" w:line="100" w:lineRule="atLeast"/>
        <w:ind w:left="1620" w:hanging="180"/>
        <w:jc w:val="both"/>
      </w:pPr>
      <w:r w:rsidRPr="00142E0E">
        <w:t>набавку потрошног материјала – по предрачуну Службе за јавне набавке, а на основу истраживања тржишта, у нето износу су 20.180,00 динара,</w:t>
      </w:r>
    </w:p>
    <w:p w:rsidR="00142E0E" w:rsidRPr="00142E0E" w:rsidRDefault="00142E0E" w:rsidP="00142E0E">
      <w:pPr>
        <w:pStyle w:val="ListParagraph"/>
        <w:numPr>
          <w:ilvl w:val="0"/>
          <w:numId w:val="8"/>
        </w:numPr>
        <w:tabs>
          <w:tab w:val="left" w:pos="1620"/>
        </w:tabs>
        <w:spacing w:after="0" w:line="24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42E0E">
        <w:rPr>
          <w:rFonts w:ascii="Times New Roman" w:hAnsi="Times New Roman" w:cs="Times New Roman"/>
          <w:sz w:val="24"/>
          <w:szCs w:val="24"/>
        </w:rPr>
        <w:t>трошкове превоза изборног материјала/путних трошкова, средства за спровођење епидемиолошких мера и остали трошкови (уређење бирачких места, трошкови мобилних телефона, интернет и сл.) у укупном износу до 50.000,00 динара.</w:t>
      </w:r>
    </w:p>
    <w:p w:rsidR="00646335" w:rsidRPr="00646335" w:rsidRDefault="00646335" w:rsidP="0064633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6335" w:rsidRPr="00142E0E" w:rsidRDefault="00142E0E" w:rsidP="00142E0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6335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35" w:rsidRPr="00142E0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646335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35" w:rsidRPr="00142E0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646335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35" w:rsidRPr="00142E0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46335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35" w:rsidRPr="00142E0E">
        <w:rPr>
          <w:rFonts w:ascii="Times New Roman" w:hAnsi="Times New Roman" w:cs="Times New Roman"/>
          <w:sz w:val="24"/>
          <w:szCs w:val="24"/>
        </w:rPr>
        <w:t>стараће</w:t>
      </w:r>
      <w:proofErr w:type="spellEnd"/>
      <w:r w:rsidR="00646335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35" w:rsidRPr="00142E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46335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35" w:rsidRPr="00142E0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646335" w:rsidRPr="00142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6335" w:rsidRPr="00142E0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646335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800" w:rsidRPr="00142E0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FB3800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800" w:rsidRPr="00142E0E">
        <w:rPr>
          <w:rFonts w:ascii="Times New Roman" w:hAnsi="Times New Roman" w:cs="Times New Roman"/>
          <w:sz w:val="24"/>
          <w:szCs w:val="24"/>
        </w:rPr>
        <w:t>к</w:t>
      </w:r>
      <w:r w:rsidR="00CE276E" w:rsidRPr="00142E0E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E" w:rsidRPr="00142E0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CE276E" w:rsidRPr="00142E0E">
        <w:rPr>
          <w:rFonts w:ascii="Times New Roman" w:hAnsi="Times New Roman" w:cs="Times New Roman"/>
          <w:sz w:val="24"/>
          <w:szCs w:val="24"/>
        </w:rPr>
        <w:t>.</w:t>
      </w:r>
    </w:p>
    <w:p w:rsidR="00646335" w:rsidRPr="00CE276E" w:rsidRDefault="00646335" w:rsidP="0064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6335" w:rsidRPr="00142E0E" w:rsidRDefault="00646335" w:rsidP="00142E0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E0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0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0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0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0E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0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142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35" w:rsidRDefault="00646335" w:rsidP="0064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67" w:rsidRDefault="00C76B67" w:rsidP="0064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67" w:rsidRPr="00C76B67" w:rsidRDefault="00C76B67" w:rsidP="0064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335" w:rsidRPr="00646335" w:rsidRDefault="00646335" w:rsidP="0064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335">
        <w:rPr>
          <w:rFonts w:ascii="Times New Roman" w:hAnsi="Times New Roman" w:cs="Times New Roman"/>
          <w:b/>
          <w:sz w:val="24"/>
          <w:szCs w:val="24"/>
        </w:rPr>
        <w:t>РЕПУБЛИЛА СРБИЈА</w:t>
      </w:r>
    </w:p>
    <w:p w:rsidR="00646335" w:rsidRPr="00646335" w:rsidRDefault="00646335" w:rsidP="0064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335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646335" w:rsidRPr="00646335" w:rsidRDefault="00646335" w:rsidP="0064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335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646335" w:rsidRPr="00C76B67" w:rsidRDefault="00646335" w:rsidP="00646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335">
        <w:rPr>
          <w:rFonts w:ascii="Times New Roman" w:hAnsi="Times New Roman" w:cs="Times New Roman"/>
          <w:b/>
          <w:sz w:val="24"/>
          <w:szCs w:val="24"/>
        </w:rPr>
        <w:t xml:space="preserve">ЗА ЧЛАНОВЕ САВЕТА МЕСНИХ ЗАЈЕДНИЦА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6335">
        <w:rPr>
          <w:rFonts w:ascii="Times New Roman" w:hAnsi="Times New Roman" w:cs="Times New Roman"/>
          <w:b/>
          <w:sz w:val="24"/>
          <w:szCs w:val="24"/>
        </w:rPr>
        <w:t>ПРЕДСЕДНИК</w:t>
      </w:r>
      <w:r w:rsidR="00C76B67">
        <w:rPr>
          <w:rFonts w:ascii="Times New Roman" w:hAnsi="Times New Roman" w:cs="Times New Roman"/>
          <w:b/>
          <w:sz w:val="24"/>
          <w:szCs w:val="24"/>
        </w:rPr>
        <w:t xml:space="preserve"> КОМИСИЈЕ</w:t>
      </w:r>
    </w:p>
    <w:p w:rsidR="00646335" w:rsidRPr="00646335" w:rsidRDefault="00C76B67" w:rsidP="00646335">
      <w:pPr>
        <w:pStyle w:val="NoSpacing"/>
        <w:rPr>
          <w:b/>
          <w:szCs w:val="24"/>
          <w:lang w:val="ru-RU"/>
        </w:rPr>
      </w:pPr>
      <w:r w:rsidRPr="00646335">
        <w:rPr>
          <w:b/>
          <w:szCs w:val="24"/>
          <w:lang w:val="ru-RU"/>
        </w:rPr>
        <w:t xml:space="preserve">Број: </w:t>
      </w:r>
      <w:r w:rsidRPr="00646335">
        <w:rPr>
          <w:b/>
          <w:szCs w:val="24"/>
        </w:rPr>
        <w:t xml:space="preserve">     </w:t>
      </w:r>
      <w:r w:rsidRPr="00646335">
        <w:rPr>
          <w:b/>
          <w:szCs w:val="24"/>
          <w:lang w:val="ru-RU"/>
        </w:rPr>
        <w:t xml:space="preserve">    /2023-05-</w:t>
      </w:r>
      <w:r w:rsidRPr="00646335">
        <w:rPr>
          <w:b/>
          <w:szCs w:val="24"/>
        </w:rPr>
        <w:t>I</w:t>
      </w:r>
      <w:r w:rsidRPr="00646335">
        <w:rPr>
          <w:b/>
          <w:bCs/>
          <w:szCs w:val="24"/>
        </w:rPr>
        <w:t xml:space="preserve">          </w:t>
      </w:r>
      <w:r>
        <w:rPr>
          <w:b/>
          <w:bCs/>
          <w:szCs w:val="24"/>
        </w:rPr>
        <w:t xml:space="preserve">             </w:t>
      </w:r>
      <w:r w:rsidRPr="00646335">
        <w:rPr>
          <w:b/>
          <w:bCs/>
          <w:szCs w:val="24"/>
        </w:rPr>
        <w:t xml:space="preserve">                  </w:t>
      </w:r>
      <w:r w:rsidR="00646335">
        <w:rPr>
          <w:b/>
          <w:szCs w:val="24"/>
          <w:lang w:val="ru-RU"/>
        </w:rPr>
        <w:tab/>
      </w:r>
      <w:r w:rsidR="00646335">
        <w:rPr>
          <w:b/>
          <w:szCs w:val="24"/>
          <w:lang w:val="ru-RU"/>
        </w:rPr>
        <w:tab/>
      </w:r>
      <w:r w:rsidR="00646335" w:rsidRPr="00646335">
        <w:rPr>
          <w:b/>
          <w:szCs w:val="24"/>
          <w:lang w:val="ru-RU"/>
        </w:rPr>
        <w:t xml:space="preserve"> </w:t>
      </w:r>
    </w:p>
    <w:p w:rsidR="00FB3800" w:rsidRDefault="00C76B67" w:rsidP="00646335">
      <w:pPr>
        <w:pStyle w:val="NoSpacing"/>
        <w:rPr>
          <w:szCs w:val="24"/>
        </w:rPr>
      </w:pPr>
      <w:r w:rsidRPr="00646335">
        <w:rPr>
          <w:b/>
          <w:szCs w:val="24"/>
          <w:lang w:val="ru-RU"/>
        </w:rPr>
        <w:t xml:space="preserve">Дана: </w:t>
      </w:r>
      <w:r w:rsidR="003F60EB">
        <w:rPr>
          <w:b/>
          <w:szCs w:val="24"/>
        </w:rPr>
        <w:t>19</w:t>
      </w:r>
      <w:r w:rsidRPr="00646335">
        <w:rPr>
          <w:b/>
          <w:szCs w:val="24"/>
        </w:rPr>
        <w:t>.01.2023</w:t>
      </w:r>
      <w:r w:rsidRPr="00646335">
        <w:rPr>
          <w:b/>
          <w:szCs w:val="24"/>
          <w:lang w:val="ru-RU"/>
        </w:rPr>
        <w:t xml:space="preserve">. године                              </w:t>
      </w:r>
      <w:r w:rsidR="00646335">
        <w:rPr>
          <w:b/>
          <w:bCs/>
          <w:szCs w:val="24"/>
        </w:rPr>
        <w:tab/>
      </w:r>
      <w:r w:rsidR="00646335">
        <w:rPr>
          <w:b/>
          <w:bCs/>
          <w:szCs w:val="24"/>
        </w:rPr>
        <w:tab/>
      </w:r>
      <w:r w:rsidR="00646335">
        <w:rPr>
          <w:b/>
          <w:bCs/>
          <w:szCs w:val="24"/>
        </w:rPr>
        <w:tab/>
      </w:r>
      <w:r w:rsidR="00646335">
        <w:rPr>
          <w:b/>
          <w:bCs/>
          <w:szCs w:val="24"/>
        </w:rPr>
        <w:tab/>
        <w:t xml:space="preserve">      </w:t>
      </w:r>
      <w:r w:rsidR="00646335" w:rsidRPr="00646335">
        <w:rPr>
          <w:b/>
          <w:bCs/>
          <w:szCs w:val="24"/>
        </w:rPr>
        <w:t xml:space="preserve"> </w:t>
      </w:r>
      <w:r w:rsidR="003F60EB">
        <w:rPr>
          <w:b/>
          <w:bCs/>
          <w:szCs w:val="24"/>
        </w:rPr>
        <w:t xml:space="preserve"> </w:t>
      </w:r>
      <w:r w:rsidR="00646335" w:rsidRPr="00646335">
        <w:rPr>
          <w:b/>
          <w:bCs/>
          <w:szCs w:val="24"/>
        </w:rPr>
        <w:t xml:space="preserve"> Софија Радојковић</w:t>
      </w:r>
    </w:p>
    <w:p w:rsidR="00FB3800" w:rsidRPr="00FB3800" w:rsidRDefault="00FB3800" w:rsidP="00FB3800">
      <w:pPr>
        <w:rPr>
          <w:lang w:val="sr-Cyrl-CS"/>
        </w:rPr>
      </w:pPr>
    </w:p>
    <w:p w:rsidR="00FB3800" w:rsidRDefault="00FB3800" w:rsidP="00FB3800">
      <w:pPr>
        <w:rPr>
          <w:lang w:val="sr-Cyrl-CS"/>
        </w:rPr>
      </w:pPr>
    </w:p>
    <w:p w:rsidR="00142E0E" w:rsidRPr="00C76B67" w:rsidRDefault="00142E0E" w:rsidP="00FB3800">
      <w:pPr>
        <w:ind w:firstLine="720"/>
        <w:rPr>
          <w:color w:val="FF0000"/>
          <w:sz w:val="32"/>
          <w:szCs w:val="32"/>
          <w:lang w:val="sr-Cyrl-CS"/>
        </w:rPr>
      </w:pPr>
    </w:p>
    <w:p w:rsidR="00646335" w:rsidRPr="00142E0E" w:rsidRDefault="00142E0E" w:rsidP="00521727">
      <w:pPr>
        <w:pStyle w:val="NormalWeb"/>
        <w:tabs>
          <w:tab w:val="left" w:pos="1080"/>
        </w:tabs>
        <w:ind w:left="1080" w:hanging="360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</w:p>
    <w:sectPr w:rsidR="00646335" w:rsidRPr="00142E0E" w:rsidSect="00CE276E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CAD"/>
    <w:multiLevelType w:val="hybridMultilevel"/>
    <w:tmpl w:val="DBDE8CF6"/>
    <w:lvl w:ilvl="0" w:tplc="04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17C7689F"/>
    <w:multiLevelType w:val="hybridMultilevel"/>
    <w:tmpl w:val="006C6820"/>
    <w:lvl w:ilvl="0" w:tplc="3D788D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53FF"/>
    <w:multiLevelType w:val="hybridMultilevel"/>
    <w:tmpl w:val="E3AE1430"/>
    <w:lvl w:ilvl="0" w:tplc="D1DEEB52">
      <w:start w:val="1"/>
      <w:numFmt w:val="decimal"/>
      <w:lvlText w:val="%1."/>
      <w:lvlJc w:val="left"/>
      <w:pPr>
        <w:ind w:left="82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>
    <w:nsid w:val="1D99337F"/>
    <w:multiLevelType w:val="hybridMultilevel"/>
    <w:tmpl w:val="ACE673EA"/>
    <w:lvl w:ilvl="0" w:tplc="3D788D6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7791D"/>
    <w:multiLevelType w:val="hybridMultilevel"/>
    <w:tmpl w:val="51A8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B81"/>
    <w:multiLevelType w:val="hybridMultilevel"/>
    <w:tmpl w:val="F774E2B2"/>
    <w:lvl w:ilvl="0" w:tplc="3D788D6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A6CF1"/>
    <w:multiLevelType w:val="hybridMultilevel"/>
    <w:tmpl w:val="CFAEE7CE"/>
    <w:lvl w:ilvl="0" w:tplc="3D788D6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01937"/>
    <w:multiLevelType w:val="hybridMultilevel"/>
    <w:tmpl w:val="E78EEEF6"/>
    <w:lvl w:ilvl="0" w:tplc="9E3289D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46335"/>
    <w:rsid w:val="00001F45"/>
    <w:rsid w:val="00060CA2"/>
    <w:rsid w:val="000D0533"/>
    <w:rsid w:val="00142E0E"/>
    <w:rsid w:val="001D6AD6"/>
    <w:rsid w:val="0020604A"/>
    <w:rsid w:val="00386D13"/>
    <w:rsid w:val="003E4BCF"/>
    <w:rsid w:val="003F60EB"/>
    <w:rsid w:val="004128CF"/>
    <w:rsid w:val="004542EF"/>
    <w:rsid w:val="004741D6"/>
    <w:rsid w:val="00521727"/>
    <w:rsid w:val="00521921"/>
    <w:rsid w:val="005515F0"/>
    <w:rsid w:val="00646335"/>
    <w:rsid w:val="00711FBB"/>
    <w:rsid w:val="007C32B2"/>
    <w:rsid w:val="0080621A"/>
    <w:rsid w:val="00812823"/>
    <w:rsid w:val="00877EC9"/>
    <w:rsid w:val="0092567A"/>
    <w:rsid w:val="00C70524"/>
    <w:rsid w:val="00C76B67"/>
    <w:rsid w:val="00CE276E"/>
    <w:rsid w:val="00D10A6D"/>
    <w:rsid w:val="00D86B38"/>
    <w:rsid w:val="00E25E5C"/>
    <w:rsid w:val="00E6400B"/>
    <w:rsid w:val="00EA393B"/>
    <w:rsid w:val="00F3024D"/>
    <w:rsid w:val="00FB3800"/>
    <w:rsid w:val="00F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35"/>
    <w:pPr>
      <w:ind w:left="720"/>
      <w:contextualSpacing/>
    </w:pPr>
  </w:style>
  <w:style w:type="paragraph" w:styleId="NoSpacing">
    <w:name w:val="No Spacing"/>
    <w:uiPriority w:val="1"/>
    <w:qFormat/>
    <w:rsid w:val="00646335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paragraph" w:styleId="NormalWeb">
    <w:name w:val="Normal (Web)"/>
    <w:basedOn w:val="Normal"/>
    <w:unhideWhenUsed/>
    <w:rsid w:val="0092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Strong">
    <w:name w:val="Strong"/>
    <w:basedOn w:val="DefaultParagraphFont"/>
    <w:qFormat/>
    <w:rsid w:val="00925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ljiljanamiletic@topola.com</cp:lastModifiedBy>
  <cp:revision>2</cp:revision>
  <dcterms:created xsi:type="dcterms:W3CDTF">2023-01-17T13:49:00Z</dcterms:created>
  <dcterms:modified xsi:type="dcterms:W3CDTF">2023-01-17T13:49:00Z</dcterms:modified>
</cp:coreProperties>
</file>