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2D" w:rsidRPr="00991E2F" w:rsidRDefault="008F232D" w:rsidP="008F232D">
      <w:pPr>
        <w:pStyle w:val="Title"/>
        <w:rPr>
          <w:rFonts w:ascii="Times New Roman" w:hAnsi="Times New Roman" w:cs="Times New Roman"/>
          <w:sz w:val="24"/>
          <w:szCs w:val="24"/>
        </w:rPr>
      </w:pPr>
      <w:proofErr w:type="spellStart"/>
      <w:r w:rsidRPr="00991E2F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="002C0552" w:rsidRPr="0099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2F"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</w:p>
    <w:p w:rsidR="008F232D" w:rsidRPr="00991E2F" w:rsidRDefault="008F232D" w:rsidP="008F232D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W w:w="9068" w:type="dxa"/>
        <w:tblInd w:w="131" w:type="dxa"/>
        <w:tblBorders>
          <w:top w:val="single" w:sz="12" w:space="0" w:color="A1A1A1"/>
          <w:left w:val="single" w:sz="12" w:space="0" w:color="A1A1A1"/>
          <w:bottom w:val="single" w:sz="12" w:space="0" w:color="A1A1A1"/>
          <w:right w:val="single" w:sz="12" w:space="0" w:color="A1A1A1"/>
          <w:insideH w:val="single" w:sz="12" w:space="0" w:color="A1A1A1"/>
          <w:insideV w:val="single" w:sz="12" w:space="0" w:color="A1A1A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0"/>
        <w:gridCol w:w="4032"/>
        <w:gridCol w:w="4686"/>
      </w:tblGrid>
      <w:tr w:rsidR="008F232D" w:rsidRPr="00991E2F" w:rsidTr="00C9762C">
        <w:trPr>
          <w:trHeight w:val="330"/>
        </w:trPr>
        <w:tc>
          <w:tcPr>
            <w:tcW w:w="350" w:type="dxa"/>
            <w:tcBorders>
              <w:top w:val="single" w:sz="12" w:space="0" w:color="auto"/>
              <w:left w:val="single" w:sz="12" w:space="0" w:color="000000"/>
            </w:tcBorders>
          </w:tcPr>
          <w:p w:rsidR="008F232D" w:rsidRPr="00991E2F" w:rsidRDefault="008F232D" w:rsidP="004927E9">
            <w:pPr>
              <w:pStyle w:val="TableParagraph"/>
              <w:spacing w:before="44"/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32" w:type="dxa"/>
            <w:tcBorders>
              <w:top w:val="single" w:sz="12" w:space="0" w:color="auto"/>
            </w:tcBorders>
          </w:tcPr>
          <w:p w:rsidR="008F232D" w:rsidRPr="00991E2F" w:rsidRDefault="008F232D" w:rsidP="004927E9">
            <w:pPr>
              <w:pStyle w:val="TableParagraph"/>
              <w:spacing w:before="44"/>
              <w:ind w:lef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Редни</w:t>
            </w:r>
            <w:proofErr w:type="spellEnd"/>
            <w:r w:rsidR="002C0552"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="002C0552"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C0552"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="002C0552"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радног</w:t>
            </w:r>
            <w:proofErr w:type="spellEnd"/>
            <w:r w:rsidR="002C0552"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4686" w:type="dxa"/>
            <w:tcBorders>
              <w:top w:val="single" w:sz="12" w:space="0" w:color="auto"/>
              <w:right w:val="single" w:sz="12" w:space="0" w:color="auto"/>
            </w:tcBorders>
          </w:tcPr>
          <w:p w:rsidR="008F232D" w:rsidRPr="00030E8B" w:rsidRDefault="002C6300" w:rsidP="002C6300">
            <w:pPr>
              <w:pStyle w:val="TableParagraph"/>
              <w:spacing w:before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Унапређење и управљање људским ресурсима</w:t>
            </w:r>
          </w:p>
        </w:tc>
      </w:tr>
      <w:tr w:rsidR="008F232D" w:rsidRPr="00991E2F" w:rsidTr="00C9762C">
        <w:trPr>
          <w:trHeight w:val="332"/>
        </w:trPr>
        <w:tc>
          <w:tcPr>
            <w:tcW w:w="350" w:type="dxa"/>
            <w:tcBorders>
              <w:left w:val="single" w:sz="12" w:space="0" w:color="000000"/>
            </w:tcBorders>
          </w:tcPr>
          <w:p w:rsidR="008F232D" w:rsidRPr="00991E2F" w:rsidRDefault="008F232D" w:rsidP="004927E9">
            <w:pPr>
              <w:pStyle w:val="TableParagraph"/>
              <w:spacing w:before="45"/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32" w:type="dxa"/>
          </w:tcPr>
          <w:p w:rsidR="008F232D" w:rsidRPr="00991E2F" w:rsidRDefault="008F232D" w:rsidP="004927E9">
            <w:pPr>
              <w:pStyle w:val="TableParagraph"/>
              <w:spacing w:before="45"/>
              <w:ind w:lef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Звање</w:t>
            </w:r>
            <w:proofErr w:type="spellEnd"/>
            <w:r w:rsidR="002C0552"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радног</w:t>
            </w:r>
            <w:proofErr w:type="spellEnd"/>
            <w:r w:rsidR="002C0552"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4686" w:type="dxa"/>
            <w:tcBorders>
              <w:right w:val="single" w:sz="12" w:space="0" w:color="auto"/>
            </w:tcBorders>
          </w:tcPr>
          <w:p w:rsidR="008F232D" w:rsidRPr="00030E8B" w:rsidRDefault="00C874DA" w:rsidP="00D22747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0E8B">
              <w:rPr>
                <w:rFonts w:ascii="Times New Roman" w:hAnsi="Times New Roman" w:cs="Times New Roman"/>
                <w:sz w:val="24"/>
                <w:szCs w:val="24"/>
              </w:rPr>
              <w:t>аветник</w:t>
            </w:r>
          </w:p>
        </w:tc>
      </w:tr>
      <w:tr w:rsidR="008F232D" w:rsidRPr="00991E2F" w:rsidTr="00C9762C">
        <w:trPr>
          <w:trHeight w:val="572"/>
        </w:trPr>
        <w:tc>
          <w:tcPr>
            <w:tcW w:w="350" w:type="dxa"/>
            <w:tcBorders>
              <w:left w:val="single" w:sz="12" w:space="0" w:color="000000"/>
            </w:tcBorders>
          </w:tcPr>
          <w:p w:rsidR="008F232D" w:rsidRPr="00991E2F" w:rsidRDefault="008F232D" w:rsidP="004927E9">
            <w:pPr>
              <w:pStyle w:val="TableParagraph"/>
              <w:spacing w:before="45"/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32" w:type="dxa"/>
          </w:tcPr>
          <w:p w:rsidR="008F232D" w:rsidRPr="00991E2F" w:rsidRDefault="008F232D" w:rsidP="004927E9">
            <w:pPr>
              <w:pStyle w:val="TableParagraph"/>
              <w:spacing w:before="45"/>
              <w:ind w:left="49" w:righ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унутрашње</w:t>
            </w:r>
            <w:proofErr w:type="spellEnd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организационе</w:t>
            </w:r>
            <w:proofErr w:type="spellEnd"/>
            <w:r w:rsidR="002C0552"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јединице</w:t>
            </w:r>
            <w:proofErr w:type="spellEnd"/>
          </w:p>
        </w:tc>
        <w:tc>
          <w:tcPr>
            <w:tcW w:w="4686" w:type="dxa"/>
            <w:tcBorders>
              <w:right w:val="single" w:sz="12" w:space="0" w:color="auto"/>
            </w:tcBorders>
          </w:tcPr>
          <w:p w:rsidR="008F232D" w:rsidRPr="00DD6752" w:rsidRDefault="00D22747" w:rsidP="00DD6752">
            <w:pPr>
              <w:pStyle w:val="TableParagraph"/>
              <w:spacing w:before="45"/>
              <w:ind w:righ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Одељење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6752">
              <w:rPr>
                <w:rFonts w:ascii="Times New Roman" w:hAnsi="Times New Roman" w:cs="Times New Roman"/>
                <w:sz w:val="24"/>
                <w:szCs w:val="24"/>
              </w:rPr>
              <w:t>општу</w:t>
            </w:r>
            <w:proofErr w:type="spellEnd"/>
            <w:r w:rsidR="00DD6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6752">
              <w:rPr>
                <w:rFonts w:ascii="Times New Roman" w:hAnsi="Times New Roman" w:cs="Times New Roman"/>
                <w:sz w:val="24"/>
                <w:szCs w:val="24"/>
              </w:rPr>
              <w:t>управу</w:t>
            </w:r>
            <w:proofErr w:type="spellEnd"/>
          </w:p>
        </w:tc>
      </w:tr>
      <w:tr w:rsidR="00ED56A5" w:rsidRPr="00991E2F" w:rsidTr="00C9762C">
        <w:trPr>
          <w:trHeight w:val="2196"/>
        </w:trPr>
        <w:tc>
          <w:tcPr>
            <w:tcW w:w="350" w:type="dxa"/>
            <w:tcBorders>
              <w:left w:val="single" w:sz="12" w:space="0" w:color="000000"/>
            </w:tcBorders>
          </w:tcPr>
          <w:p w:rsidR="00ED56A5" w:rsidRPr="00991E2F" w:rsidRDefault="00ED56A5" w:rsidP="004927E9">
            <w:pPr>
              <w:pStyle w:val="TableParagraph"/>
              <w:spacing w:before="45"/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032" w:type="dxa"/>
          </w:tcPr>
          <w:p w:rsidR="00ED56A5" w:rsidRPr="00991E2F" w:rsidRDefault="00ED56A5" w:rsidP="004927E9">
            <w:pPr>
              <w:pStyle w:val="TableParagraph"/>
              <w:spacing w:before="45"/>
              <w:ind w:lef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Понашајне</w:t>
            </w:r>
            <w:proofErr w:type="spellEnd"/>
            <w:r w:rsidR="002C0552"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компетенције</w:t>
            </w:r>
            <w:proofErr w:type="spellEnd"/>
          </w:p>
          <w:p w:rsidR="00ED56A5" w:rsidRPr="00991E2F" w:rsidRDefault="00ED56A5" w:rsidP="004927E9">
            <w:pPr>
              <w:pStyle w:val="TableParagraph"/>
              <w:spacing w:before="3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заокружити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86" w:type="dxa"/>
            <w:tcBorders>
              <w:right w:val="single" w:sz="12" w:space="0" w:color="auto"/>
            </w:tcBorders>
          </w:tcPr>
          <w:p w:rsidR="00ED56A5" w:rsidRPr="00991E2F" w:rsidRDefault="00AC30F2" w:rsidP="00C9762C">
            <w:pPr>
              <w:pStyle w:val="TableParagraph"/>
              <w:tabs>
                <w:tab w:val="left" w:pos="407"/>
              </w:tabs>
              <w:spacing w:before="48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22627794"/>
              </w:sdtPr>
              <w:sdtContent>
                <w:r w:rsidR="00ED56A5" w:rsidRPr="00991E2F">
                  <w:rPr>
                    <w:rFonts w:ascii="Times New Roman" w:eastAsia="MS Gothic" w:hAnsi="Segoe UI Symbol" w:cs="Times New Roman"/>
                    <w:sz w:val="24"/>
                    <w:szCs w:val="24"/>
                  </w:rPr>
                  <w:t>☒</w:t>
                </w:r>
              </w:sdtContent>
            </w:sdt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информацијама</w:t>
            </w:r>
            <w:proofErr w:type="spellEnd"/>
          </w:p>
          <w:p w:rsidR="00ED56A5" w:rsidRPr="00991E2F" w:rsidRDefault="00AC30F2" w:rsidP="00C9762C">
            <w:pPr>
              <w:pStyle w:val="TableParagraph"/>
              <w:tabs>
                <w:tab w:val="left" w:pos="407"/>
              </w:tabs>
              <w:spacing w:before="3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78304265"/>
              </w:sdtPr>
              <w:sdtContent>
                <w:r w:rsidR="00C9762C" w:rsidRPr="00991E2F">
                  <w:rPr>
                    <w:rFonts w:ascii="Times New Roman" w:eastAsia="MS Gothic" w:hAnsi="Segoe UI Symbol" w:cs="Times New Roman"/>
                    <w:sz w:val="24"/>
                    <w:szCs w:val="24"/>
                  </w:rPr>
                  <w:t>☒</w:t>
                </w:r>
              </w:sdtContent>
            </w:sdt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задацима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остваривање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резултата</w:t>
            </w:r>
            <w:proofErr w:type="spellEnd"/>
          </w:p>
          <w:p w:rsidR="00ED56A5" w:rsidRPr="00991E2F" w:rsidRDefault="00AC30F2" w:rsidP="00C9762C">
            <w:pPr>
              <w:pStyle w:val="TableParagraph"/>
              <w:tabs>
                <w:tab w:val="left" w:pos="407"/>
              </w:tabs>
              <w:spacing w:line="2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78803071"/>
              </w:sdtPr>
              <w:sdtContent>
                <w:r w:rsidR="00EC4FD2" w:rsidRPr="00991E2F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t>☒</w:t>
                </w:r>
              </w:sdtContent>
            </w:sdt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Оријентација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учењу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променама</w:t>
            </w:r>
            <w:proofErr w:type="spellEnd"/>
          </w:p>
          <w:p w:rsidR="00ED56A5" w:rsidRPr="00991E2F" w:rsidRDefault="00AC30F2" w:rsidP="00C9762C">
            <w:pPr>
              <w:pStyle w:val="TableParagraph"/>
              <w:tabs>
                <w:tab w:val="left" w:pos="407"/>
              </w:tabs>
              <w:spacing w:line="2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99999253"/>
              </w:sdtPr>
              <w:sdtContent>
                <w:r w:rsidR="00EC4FD2" w:rsidRPr="00991E2F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t>☒</w:t>
                </w:r>
              </w:sdtContent>
            </w:sdt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Изградња</w:t>
            </w:r>
            <w:proofErr w:type="spellEnd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одржавање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професионалних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односа</w:t>
            </w:r>
            <w:proofErr w:type="spellEnd"/>
          </w:p>
          <w:p w:rsidR="00ED56A5" w:rsidRPr="00991E2F" w:rsidRDefault="00AC30F2" w:rsidP="00C9762C">
            <w:pPr>
              <w:pStyle w:val="TableParagraph"/>
              <w:tabs>
                <w:tab w:val="left" w:pos="407"/>
              </w:tabs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53626862"/>
              </w:sdtPr>
              <w:sdtContent>
                <w:r w:rsidR="00EC4FD2" w:rsidRPr="00991E2F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t>☒</w:t>
                </w:r>
              </w:sdtContent>
            </w:sdt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Савесност</w:t>
            </w:r>
            <w:proofErr w:type="spellEnd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1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посвећеност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интегритет</w:t>
            </w:r>
            <w:proofErr w:type="spellEnd"/>
          </w:p>
          <w:p w:rsidR="00ED56A5" w:rsidRPr="00991E2F" w:rsidRDefault="00AC30F2" w:rsidP="00C9762C">
            <w:pPr>
              <w:pStyle w:val="TableParagraph"/>
              <w:tabs>
                <w:tab w:val="left" w:pos="407"/>
              </w:tabs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35410107"/>
              </w:sdtPr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1074427860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id w:val="1074427864"/>
                      </w:sdt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d w:val="1074427867"/>
                          </w:sdtPr>
                          <w:sdtContent>
                            <w:r w:rsidR="00C874DA" w:rsidRPr="00991E2F">
                              <w:rPr>
                                <w:rFonts w:ascii="Times New Roman" w:eastAsia="MS Gothic" w:hAnsi="MS Gothic" w:cs="Times New Roman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људским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ресурсима</w:t>
            </w:r>
            <w:proofErr w:type="spellEnd"/>
          </w:p>
          <w:p w:rsidR="00ED56A5" w:rsidRPr="00991E2F" w:rsidRDefault="00AC30F2" w:rsidP="00C9762C">
            <w:pPr>
              <w:pStyle w:val="TableParagraph"/>
              <w:tabs>
                <w:tab w:val="left" w:pos="407"/>
              </w:tabs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22167633"/>
              </w:sdtPr>
              <w:sdtContent>
                <w:r w:rsidR="00EC4FD2" w:rsidRPr="00991E2F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t>☐</w:t>
                </w:r>
              </w:sdtContent>
            </w:sdt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7.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Стратешко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proofErr w:type="spellEnd"/>
          </w:p>
        </w:tc>
      </w:tr>
      <w:tr w:rsidR="00ED56A5" w:rsidRPr="00991E2F" w:rsidTr="00C9762C">
        <w:trPr>
          <w:trHeight w:val="826"/>
        </w:trPr>
        <w:tc>
          <w:tcPr>
            <w:tcW w:w="350" w:type="dxa"/>
            <w:tcBorders>
              <w:left w:val="single" w:sz="12" w:space="0" w:color="000000"/>
            </w:tcBorders>
          </w:tcPr>
          <w:p w:rsidR="00ED56A5" w:rsidRPr="00991E2F" w:rsidRDefault="00ED56A5" w:rsidP="004927E9">
            <w:pPr>
              <w:pStyle w:val="TableParagraph"/>
              <w:spacing w:before="45"/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032" w:type="dxa"/>
          </w:tcPr>
          <w:p w:rsidR="00ED56A5" w:rsidRPr="00991E2F" w:rsidRDefault="00ED56A5" w:rsidP="004927E9">
            <w:pPr>
              <w:pStyle w:val="TableParagraph"/>
              <w:spacing w:before="45"/>
              <w:ind w:left="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Опште</w:t>
            </w:r>
            <w:proofErr w:type="spellEnd"/>
            <w:r w:rsidR="002C0552"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функционалне</w:t>
            </w:r>
            <w:proofErr w:type="spellEnd"/>
            <w:r w:rsidR="002C0552"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компетенције</w:t>
            </w:r>
            <w:proofErr w:type="spellEnd"/>
          </w:p>
        </w:tc>
        <w:tc>
          <w:tcPr>
            <w:tcW w:w="4686" w:type="dxa"/>
            <w:tcBorders>
              <w:right w:val="single" w:sz="12" w:space="0" w:color="auto"/>
            </w:tcBorders>
          </w:tcPr>
          <w:p w:rsidR="00ED56A5" w:rsidRPr="00991E2F" w:rsidRDefault="00AC30F2" w:rsidP="00C9762C">
            <w:pPr>
              <w:pStyle w:val="TableParagraph"/>
              <w:tabs>
                <w:tab w:val="left" w:pos="407"/>
              </w:tabs>
              <w:spacing w:before="48"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3629795"/>
              </w:sdtPr>
              <w:sdtContent>
                <w:r w:rsidR="00EC4FD2" w:rsidRPr="00991E2F">
                  <w:rPr>
                    <w:rFonts w:ascii="Times New Roman" w:eastAsia="MS Gothic" w:hAnsi="MS Gothic" w:cs="Times New Roman"/>
                    <w:sz w:val="24"/>
                    <w:szCs w:val="24"/>
                  </w:rPr>
                  <w:t>☒</w:t>
                </w:r>
              </w:sdtContent>
            </w:sdt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Организација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аутономне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покрајине</w:t>
            </w:r>
            <w:proofErr w:type="spellEnd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локалне</w:t>
            </w:r>
            <w:proofErr w:type="spellEnd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самоуправе</w:t>
            </w:r>
            <w:proofErr w:type="spellEnd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</w:p>
          <w:p w:rsidR="00ED56A5" w:rsidRPr="00991E2F" w:rsidRDefault="00AC30F2" w:rsidP="00C9762C">
            <w:pPr>
              <w:pStyle w:val="TableParagraph"/>
              <w:tabs>
                <w:tab w:val="left" w:pos="407"/>
              </w:tabs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id w:val="498855133"/>
              </w:sdtPr>
              <w:sdtContent>
                <w:r w:rsidR="00EC4FD2" w:rsidRPr="00991E2F">
                  <w:rPr>
                    <w:rFonts w:ascii="Times New Roman" w:eastAsia="MS Gothic" w:hAnsi="MS Gothic" w:cs="Times New Roman"/>
                    <w:spacing w:val="-1"/>
                    <w:sz w:val="24"/>
                    <w:szCs w:val="24"/>
                  </w:rPr>
                  <w:t>☒</w:t>
                </w:r>
              </w:sdtContent>
            </w:sdt>
            <w:r w:rsidR="00ED56A5" w:rsidRPr="00991E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2. </w:t>
            </w:r>
            <w:proofErr w:type="spellStart"/>
            <w:r w:rsidR="00ED56A5" w:rsidRPr="00991E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Дигитална</w:t>
            </w:r>
            <w:proofErr w:type="spellEnd"/>
            <w:r w:rsidR="002C0552" w:rsidRPr="00991E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ED56A5" w:rsidRPr="00991E2F">
              <w:rPr>
                <w:rFonts w:ascii="Times New Roman" w:hAnsi="Times New Roman" w:cs="Times New Roman"/>
                <w:sz w:val="24"/>
                <w:szCs w:val="24"/>
              </w:rPr>
              <w:t>писменост</w:t>
            </w:r>
            <w:proofErr w:type="spellEnd"/>
          </w:p>
          <w:p w:rsidR="00ED56A5" w:rsidRPr="00991E2F" w:rsidRDefault="00AC30F2" w:rsidP="00C9762C">
            <w:pPr>
              <w:pStyle w:val="TableParagraph"/>
              <w:tabs>
                <w:tab w:val="left" w:pos="407"/>
              </w:tabs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id w:val="-1305622049"/>
              </w:sdtPr>
              <w:sdtContent>
                <w:r w:rsidR="00EC4FD2" w:rsidRPr="00991E2F">
                  <w:rPr>
                    <w:rFonts w:ascii="Times New Roman" w:eastAsia="MS Gothic" w:hAnsi="MS Gothic" w:cs="Times New Roman"/>
                    <w:spacing w:val="-1"/>
                    <w:sz w:val="24"/>
                    <w:szCs w:val="24"/>
                  </w:rPr>
                  <w:t>☒</w:t>
                </w:r>
              </w:sdtContent>
            </w:sdt>
            <w:r w:rsidR="00ED56A5" w:rsidRPr="00991E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3. </w:t>
            </w:r>
            <w:proofErr w:type="spellStart"/>
            <w:r w:rsidR="00ED56A5" w:rsidRPr="00991E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Пословна</w:t>
            </w:r>
            <w:proofErr w:type="spellEnd"/>
            <w:r w:rsidR="002C0552" w:rsidRPr="00991E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ED56A5" w:rsidRPr="00991E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комуникација</w:t>
            </w:r>
            <w:proofErr w:type="spellEnd"/>
          </w:p>
        </w:tc>
      </w:tr>
      <w:tr w:rsidR="008F232D" w:rsidRPr="00991E2F" w:rsidTr="00C9762C">
        <w:trPr>
          <w:trHeight w:val="790"/>
        </w:trPr>
        <w:tc>
          <w:tcPr>
            <w:tcW w:w="350" w:type="dxa"/>
            <w:vMerge w:val="restart"/>
            <w:tcBorders>
              <w:left w:val="single" w:sz="12" w:space="0" w:color="000000"/>
            </w:tcBorders>
          </w:tcPr>
          <w:p w:rsidR="008F232D" w:rsidRPr="00991E2F" w:rsidRDefault="008F232D" w:rsidP="004927E9">
            <w:pPr>
              <w:pStyle w:val="TableParagraph"/>
              <w:spacing w:before="45"/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032" w:type="dxa"/>
          </w:tcPr>
          <w:p w:rsidR="008F232D" w:rsidRPr="00991E2F" w:rsidRDefault="008F232D" w:rsidP="005667C2">
            <w:pPr>
              <w:pStyle w:val="TableParagraph"/>
              <w:spacing w:before="45"/>
              <w:ind w:left="49" w:right="3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Посебне</w:t>
            </w:r>
            <w:proofErr w:type="spellEnd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функционалне</w:t>
            </w:r>
            <w:proofErr w:type="spellEnd"/>
            <w:r w:rsidR="002C0552"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компетенције</w:t>
            </w:r>
            <w:proofErr w:type="spellEnd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одређеној</w:t>
            </w:r>
            <w:proofErr w:type="spellEnd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proofErr w:type="spellEnd"/>
            <w:r w:rsidR="002C0552"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рада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уписати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86" w:type="dxa"/>
            <w:tcBorders>
              <w:right w:val="single" w:sz="12" w:space="0" w:color="auto"/>
            </w:tcBorders>
          </w:tcPr>
          <w:p w:rsidR="008F232D" w:rsidRPr="00991E2F" w:rsidRDefault="008F232D" w:rsidP="00C9762C">
            <w:pPr>
              <w:pStyle w:val="TableParagraph"/>
              <w:spacing w:before="45"/>
              <w:ind w:right="3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proofErr w:type="spellEnd"/>
            <w:r w:rsidR="002C0552"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знања</w:t>
            </w:r>
            <w:proofErr w:type="spellEnd"/>
            <w:r w:rsidR="002C0552"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C0552"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вештина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уписати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30E8B" w:rsidRPr="00991E2F" w:rsidTr="00C9762C">
        <w:trPr>
          <w:trHeight w:val="331"/>
        </w:trPr>
        <w:tc>
          <w:tcPr>
            <w:tcW w:w="350" w:type="dxa"/>
            <w:vMerge/>
            <w:tcBorders>
              <w:top w:val="nil"/>
              <w:left w:val="single" w:sz="12" w:space="0" w:color="000000"/>
            </w:tcBorders>
          </w:tcPr>
          <w:p w:rsidR="00030E8B" w:rsidRPr="00991E2F" w:rsidRDefault="00030E8B" w:rsidP="00492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030E8B" w:rsidRPr="003305A4" w:rsidRDefault="00030E8B" w:rsidP="003305A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Послови</w:t>
            </w:r>
            <w:proofErr w:type="spellEnd"/>
            <w:r w:rsidR="00330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5A4"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proofErr w:type="spellEnd"/>
            <w:r w:rsidR="00330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5A4">
              <w:rPr>
                <w:rFonts w:ascii="Times New Roman" w:hAnsi="Times New Roman" w:cs="Times New Roman"/>
                <w:sz w:val="24"/>
                <w:szCs w:val="24"/>
              </w:rPr>
              <w:t>људстким</w:t>
            </w:r>
            <w:proofErr w:type="spellEnd"/>
            <w:r w:rsidR="00330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5A4">
              <w:rPr>
                <w:rFonts w:ascii="Times New Roman" w:hAnsi="Times New Roman" w:cs="Times New Roman"/>
                <w:sz w:val="24"/>
                <w:szCs w:val="24"/>
              </w:rPr>
              <w:t>ресурсима</w:t>
            </w:r>
            <w:proofErr w:type="spellEnd"/>
          </w:p>
        </w:tc>
        <w:tc>
          <w:tcPr>
            <w:tcW w:w="4686" w:type="dxa"/>
            <w:tcBorders>
              <w:right w:val="single" w:sz="12" w:space="0" w:color="auto"/>
            </w:tcBorders>
          </w:tcPr>
          <w:p w:rsidR="00030E8B" w:rsidRPr="00C874DA" w:rsidRDefault="003305A4" w:rsidP="00A50F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Прописи у области радно-правних односа у органима аутомономих покрајна и јединицама локалне самоуправе</w:t>
            </w:r>
          </w:p>
        </w:tc>
      </w:tr>
      <w:tr w:rsidR="00030E8B" w:rsidRPr="00991E2F" w:rsidTr="00C9762C">
        <w:trPr>
          <w:trHeight w:val="332"/>
        </w:trPr>
        <w:tc>
          <w:tcPr>
            <w:tcW w:w="350" w:type="dxa"/>
            <w:vMerge/>
            <w:tcBorders>
              <w:top w:val="nil"/>
              <w:left w:val="single" w:sz="12" w:space="0" w:color="000000"/>
            </w:tcBorders>
          </w:tcPr>
          <w:p w:rsidR="00030E8B" w:rsidRPr="00991E2F" w:rsidRDefault="00030E8B" w:rsidP="00492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030E8B" w:rsidRPr="00991E2F" w:rsidRDefault="00030E8B" w:rsidP="00A50F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right w:val="single" w:sz="12" w:space="0" w:color="auto"/>
            </w:tcBorders>
          </w:tcPr>
          <w:p w:rsidR="00030E8B" w:rsidRPr="00C874DA" w:rsidRDefault="003305A4" w:rsidP="00A50F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Компетенције за рад службеника</w:t>
            </w:r>
          </w:p>
        </w:tc>
      </w:tr>
      <w:tr w:rsidR="00030E8B" w:rsidRPr="00991E2F" w:rsidTr="00C9762C">
        <w:trPr>
          <w:trHeight w:val="331"/>
        </w:trPr>
        <w:tc>
          <w:tcPr>
            <w:tcW w:w="350" w:type="dxa"/>
            <w:vMerge/>
            <w:tcBorders>
              <w:top w:val="nil"/>
              <w:left w:val="single" w:sz="12" w:space="0" w:color="000000"/>
            </w:tcBorders>
          </w:tcPr>
          <w:p w:rsidR="00030E8B" w:rsidRPr="00991E2F" w:rsidRDefault="00030E8B" w:rsidP="00492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030E8B" w:rsidRPr="00991E2F" w:rsidRDefault="00030E8B" w:rsidP="00A50F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right w:val="single" w:sz="12" w:space="0" w:color="auto"/>
            </w:tcBorders>
          </w:tcPr>
          <w:p w:rsidR="00030E8B" w:rsidRPr="00C874DA" w:rsidRDefault="003305A4" w:rsidP="00A50F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Базичне функције управљања људским ресурсима: анализу посла, кадровско планирање, регрутацију, селекцију, увођење у посао, оцењивање, награђивање и напредовање, стручно усавршавање</w:t>
            </w:r>
          </w:p>
        </w:tc>
      </w:tr>
      <w:tr w:rsidR="00030E8B" w:rsidRPr="00991E2F" w:rsidTr="00C9762C">
        <w:trPr>
          <w:trHeight w:val="331"/>
        </w:trPr>
        <w:tc>
          <w:tcPr>
            <w:tcW w:w="350" w:type="dxa"/>
            <w:vMerge/>
            <w:tcBorders>
              <w:top w:val="nil"/>
              <w:left w:val="single" w:sz="12" w:space="0" w:color="000000"/>
            </w:tcBorders>
          </w:tcPr>
          <w:p w:rsidR="00030E8B" w:rsidRPr="00991E2F" w:rsidRDefault="00030E8B" w:rsidP="00492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030E8B" w:rsidRPr="00991E2F" w:rsidRDefault="00030E8B" w:rsidP="00A50F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right w:val="single" w:sz="12" w:space="0" w:color="auto"/>
            </w:tcBorders>
          </w:tcPr>
          <w:p w:rsidR="00030E8B" w:rsidRPr="00C874DA" w:rsidRDefault="003305A4" w:rsidP="00A50F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Развојне функције управљања људским ресурсима: професионални развој, инструменте развоја, управљање каријером, управљање талентима</w:t>
            </w:r>
          </w:p>
        </w:tc>
      </w:tr>
      <w:tr w:rsidR="00030E8B" w:rsidRPr="00991E2F" w:rsidTr="00C9762C">
        <w:trPr>
          <w:trHeight w:val="331"/>
        </w:trPr>
        <w:tc>
          <w:tcPr>
            <w:tcW w:w="350" w:type="dxa"/>
            <w:vMerge/>
            <w:tcBorders>
              <w:top w:val="nil"/>
              <w:left w:val="single" w:sz="12" w:space="0" w:color="000000"/>
            </w:tcBorders>
          </w:tcPr>
          <w:p w:rsidR="00030E8B" w:rsidRPr="00991E2F" w:rsidRDefault="00030E8B" w:rsidP="00492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030E8B" w:rsidRPr="00991E2F" w:rsidRDefault="00030E8B" w:rsidP="00A50F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6" w:type="dxa"/>
            <w:tcBorders>
              <w:right w:val="single" w:sz="12" w:space="0" w:color="auto"/>
            </w:tcBorders>
          </w:tcPr>
          <w:p w:rsidR="00030E8B" w:rsidRPr="00C874DA" w:rsidRDefault="003305A4" w:rsidP="00A50F4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Стратешко управљање људским ресурсима</w:t>
            </w:r>
          </w:p>
        </w:tc>
      </w:tr>
      <w:tr w:rsidR="008F232D" w:rsidRPr="00991E2F" w:rsidTr="00C9762C">
        <w:trPr>
          <w:trHeight w:val="814"/>
        </w:trPr>
        <w:tc>
          <w:tcPr>
            <w:tcW w:w="350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:rsidR="008F232D" w:rsidRPr="00991E2F" w:rsidRDefault="008F232D" w:rsidP="004927E9">
            <w:pPr>
              <w:pStyle w:val="TableParagraph"/>
              <w:spacing w:before="45"/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032" w:type="dxa"/>
          </w:tcPr>
          <w:p w:rsidR="008F232D" w:rsidRPr="00991E2F" w:rsidRDefault="008F232D" w:rsidP="004927E9">
            <w:pPr>
              <w:pStyle w:val="TableParagraph"/>
              <w:spacing w:before="45"/>
              <w:ind w:left="49" w:right="4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Посебне</w:t>
            </w:r>
            <w:proofErr w:type="spellEnd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функционалне</w:t>
            </w:r>
            <w:proofErr w:type="spellEnd"/>
            <w:r w:rsidR="002C0552"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компетенције</w:t>
            </w:r>
            <w:proofErr w:type="spellEnd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одређено</w:t>
            </w:r>
            <w:proofErr w:type="spellEnd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радно</w:t>
            </w:r>
            <w:proofErr w:type="spellEnd"/>
            <w:r w:rsidR="00AB7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4686" w:type="dxa"/>
            <w:tcBorders>
              <w:right w:val="single" w:sz="12" w:space="0" w:color="auto"/>
            </w:tcBorders>
          </w:tcPr>
          <w:p w:rsidR="008F232D" w:rsidRPr="00991E2F" w:rsidRDefault="008F232D" w:rsidP="00C9762C">
            <w:pPr>
              <w:pStyle w:val="TableParagraph"/>
              <w:spacing w:before="45"/>
              <w:ind w:right="4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proofErr w:type="spellEnd"/>
            <w:r w:rsidR="002C0552"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знања</w:t>
            </w:r>
            <w:proofErr w:type="spellEnd"/>
            <w:r w:rsidR="002C0552"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C0552"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b/>
                <w:sz w:val="24"/>
                <w:szCs w:val="24"/>
              </w:rPr>
              <w:t>вештина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уписати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F232D" w:rsidRPr="00991E2F" w:rsidTr="00C9762C">
        <w:trPr>
          <w:trHeight w:val="573"/>
        </w:trPr>
        <w:tc>
          <w:tcPr>
            <w:tcW w:w="35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8F232D" w:rsidRPr="00991E2F" w:rsidRDefault="008F232D" w:rsidP="00492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8F232D" w:rsidRPr="00991E2F" w:rsidRDefault="008F232D" w:rsidP="004927E9">
            <w:pPr>
              <w:pStyle w:val="TableParagraph"/>
              <w:spacing w:before="48" w:line="242" w:lineRule="auto"/>
              <w:ind w:left="49" w:right="1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Планска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документа,прописи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надлежности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организације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4686" w:type="dxa"/>
            <w:tcBorders>
              <w:right w:val="single" w:sz="12" w:space="0" w:color="auto"/>
            </w:tcBorders>
          </w:tcPr>
          <w:p w:rsidR="008F232D" w:rsidRPr="00991E2F" w:rsidRDefault="005D5134" w:rsidP="0016353E">
            <w:pPr>
              <w:pStyle w:val="TableParagraph"/>
              <w:spacing w:before="48" w:line="242" w:lineRule="auto"/>
              <w:ind w:right="1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Статут</w:t>
            </w:r>
            <w:proofErr w:type="spellEnd"/>
            <w:r w:rsidR="00217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78F4">
              <w:rPr>
                <w:rFonts w:ascii="Times New Roman" w:hAnsi="Times New Roman" w:cs="Times New Roman"/>
                <w:sz w:val="24"/>
                <w:szCs w:val="24"/>
              </w:rPr>
              <w:t>општине</w:t>
            </w:r>
            <w:proofErr w:type="spellEnd"/>
            <w:r w:rsidR="00217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78F4">
              <w:rPr>
                <w:rFonts w:ascii="Times New Roman" w:hAnsi="Times New Roman" w:cs="Times New Roman"/>
                <w:sz w:val="24"/>
                <w:szCs w:val="24"/>
              </w:rPr>
              <w:t>Топола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Одлука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Општинској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управи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општине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Тополе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развоја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општине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Топола</w:t>
            </w:r>
            <w:proofErr w:type="spellEnd"/>
            <w:r w:rsidR="00AC3710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C3710" w:rsidRPr="00991E2F">
              <w:rPr>
                <w:rFonts w:ascii="Times New Roman" w:hAnsi="Times New Roman" w:cs="Times New Roman"/>
                <w:sz w:val="24"/>
                <w:szCs w:val="24"/>
              </w:rPr>
              <w:t>Одлука</w:t>
            </w:r>
            <w:proofErr w:type="spellEnd"/>
            <w:r w:rsidR="00AC3710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AC3710" w:rsidRPr="00991E2F">
              <w:rPr>
                <w:rFonts w:ascii="Times New Roman" w:hAnsi="Times New Roman" w:cs="Times New Roman"/>
                <w:sz w:val="24"/>
                <w:szCs w:val="24"/>
              </w:rPr>
              <w:t>буџету</w:t>
            </w:r>
            <w:proofErr w:type="spellEnd"/>
            <w:r w:rsidR="00AC3710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710" w:rsidRPr="00991E2F">
              <w:rPr>
                <w:rFonts w:ascii="Times New Roman" w:hAnsi="Times New Roman" w:cs="Times New Roman"/>
                <w:sz w:val="24"/>
                <w:szCs w:val="24"/>
              </w:rPr>
              <w:t>општине</w:t>
            </w:r>
            <w:proofErr w:type="spellEnd"/>
            <w:r w:rsidR="00AC3710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710" w:rsidRPr="00991E2F">
              <w:rPr>
                <w:rFonts w:ascii="Times New Roman" w:hAnsi="Times New Roman" w:cs="Times New Roman"/>
                <w:sz w:val="24"/>
                <w:szCs w:val="24"/>
              </w:rPr>
              <w:t>Топола</w:t>
            </w:r>
            <w:proofErr w:type="spellEnd"/>
          </w:p>
        </w:tc>
      </w:tr>
      <w:tr w:rsidR="008F232D" w:rsidRPr="00991E2F" w:rsidTr="00C9762C">
        <w:trPr>
          <w:trHeight w:val="331"/>
        </w:trPr>
        <w:tc>
          <w:tcPr>
            <w:tcW w:w="35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8F232D" w:rsidRPr="00991E2F" w:rsidRDefault="008F232D" w:rsidP="00492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EF0E3F" w:rsidRPr="00991E2F" w:rsidRDefault="00EF0E3F" w:rsidP="004927E9">
            <w:pPr>
              <w:pStyle w:val="TableParagraph"/>
              <w:spacing w:before="48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3F" w:rsidRPr="00991E2F" w:rsidRDefault="00EF0E3F" w:rsidP="004927E9">
            <w:pPr>
              <w:pStyle w:val="TableParagraph"/>
              <w:spacing w:before="48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32D" w:rsidRPr="00991E2F" w:rsidRDefault="008F232D" w:rsidP="004927E9">
            <w:pPr>
              <w:pStyle w:val="TableParagraph"/>
              <w:spacing w:before="48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Прописи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делокруга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радног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4686" w:type="dxa"/>
            <w:tcBorders>
              <w:right w:val="single" w:sz="12" w:space="0" w:color="auto"/>
            </w:tcBorders>
          </w:tcPr>
          <w:p w:rsidR="008F232D" w:rsidRPr="00DA5BF1" w:rsidRDefault="00030E8B" w:rsidP="00CA157D">
            <w:pPr>
              <w:pStyle w:val="TableParagraph"/>
              <w:spacing w:before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о запосленима у аутономним</w:t>
            </w:r>
            <w:r w:rsidR="00DA5BF1">
              <w:rPr>
                <w:rFonts w:ascii="Times New Roman" w:hAnsi="Times New Roman" w:cs="Times New Roman"/>
                <w:sz w:val="24"/>
                <w:szCs w:val="24"/>
              </w:rPr>
              <w:t xml:space="preserve"> 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рајинама и јединицама локалне самоуправе, </w:t>
            </w:r>
            <w:r w:rsidR="00DA5BF1">
              <w:rPr>
                <w:rFonts w:ascii="Times New Roman" w:hAnsi="Times New Roman" w:cs="Times New Roman"/>
                <w:sz w:val="24"/>
                <w:szCs w:val="24"/>
              </w:rPr>
              <w:t xml:space="preserve">Посебан колективни уговор за запослене у </w:t>
            </w:r>
            <w:r w:rsidR="002328FF">
              <w:rPr>
                <w:rFonts w:ascii="Times New Roman" w:hAnsi="Times New Roman" w:cs="Times New Roman"/>
                <w:sz w:val="24"/>
                <w:szCs w:val="24"/>
              </w:rPr>
              <w:t xml:space="preserve">јединицама локалне самоуправе, Закон о локалној самоуправи, Правилник о организацији и систематизацији радних </w:t>
            </w:r>
            <w:r w:rsidR="00232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места, Кадровски план, Уредба о одређивању компетенција за рад службеника у органима аутономних покрајина и јединицама локалне самоуправе, Уредба о оцењивању службеника, </w:t>
            </w:r>
            <w:r w:rsidR="002328FF" w:rsidRPr="002328F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Уредба </w:t>
            </w:r>
            <w:r w:rsidR="002328FF" w:rsidRPr="002328F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="002328FF" w:rsidRPr="002328FF">
              <w:rPr>
                <w:rFonts w:ascii="Times New Roman" w:hAnsi="Times New Roman" w:cs="Times New Roman"/>
                <w:sz w:val="24"/>
                <w:szCs w:val="24"/>
              </w:rPr>
              <w:t>критеријумима</w:t>
            </w:r>
            <w:proofErr w:type="spellEnd"/>
            <w:r w:rsidR="002328FF" w:rsidRPr="00232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28FF" w:rsidRPr="002328F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2328FF" w:rsidRPr="00232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28FF" w:rsidRPr="002328FF">
              <w:rPr>
                <w:rFonts w:ascii="Times New Roman" w:hAnsi="Times New Roman" w:cs="Times New Roman"/>
                <w:sz w:val="24"/>
                <w:szCs w:val="24"/>
              </w:rPr>
              <w:t>разврставање</w:t>
            </w:r>
            <w:proofErr w:type="spellEnd"/>
            <w:r w:rsidR="002328FF" w:rsidRPr="00232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28FF" w:rsidRPr="002328FF">
              <w:rPr>
                <w:rFonts w:ascii="Times New Roman" w:hAnsi="Times New Roman" w:cs="Times New Roman"/>
                <w:sz w:val="24"/>
                <w:szCs w:val="24"/>
              </w:rPr>
              <w:t>радних</w:t>
            </w:r>
            <w:proofErr w:type="spellEnd"/>
            <w:r w:rsidR="002328FF" w:rsidRPr="00232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28FF" w:rsidRPr="002328FF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="002328FF" w:rsidRPr="002328F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2328FF" w:rsidRPr="002328FF">
              <w:rPr>
                <w:rFonts w:ascii="Times New Roman" w:hAnsi="Times New Roman" w:cs="Times New Roman"/>
                <w:sz w:val="24"/>
                <w:szCs w:val="24"/>
              </w:rPr>
              <w:t>мерилима</w:t>
            </w:r>
            <w:proofErr w:type="spellEnd"/>
            <w:r w:rsidR="002328FF" w:rsidRPr="00232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28FF" w:rsidRPr="002328F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2328FF" w:rsidRPr="00232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28FF" w:rsidRPr="002328FF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proofErr w:type="spellEnd"/>
            <w:r w:rsidR="002328FF" w:rsidRPr="00232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28FF" w:rsidRPr="002328FF">
              <w:rPr>
                <w:rFonts w:ascii="Times New Roman" w:hAnsi="Times New Roman" w:cs="Times New Roman"/>
                <w:sz w:val="24"/>
                <w:szCs w:val="24"/>
              </w:rPr>
              <w:t>радних</w:t>
            </w:r>
            <w:proofErr w:type="spellEnd"/>
            <w:r w:rsidR="002328FF" w:rsidRPr="00232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28FF" w:rsidRPr="002328FF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="002328FF" w:rsidRPr="00232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28FF" w:rsidRPr="002328FF">
              <w:rPr>
                <w:rFonts w:ascii="Times New Roman" w:hAnsi="Times New Roman" w:cs="Times New Roman"/>
                <w:sz w:val="24"/>
                <w:szCs w:val="24"/>
              </w:rPr>
              <w:t>службеника</w:t>
            </w:r>
            <w:proofErr w:type="spellEnd"/>
            <w:r w:rsidR="002328FF" w:rsidRPr="002328F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2328FF" w:rsidRPr="002328FF">
              <w:rPr>
                <w:rFonts w:ascii="Times New Roman" w:hAnsi="Times New Roman" w:cs="Times New Roman"/>
                <w:sz w:val="24"/>
                <w:szCs w:val="24"/>
              </w:rPr>
              <w:t>аутономним</w:t>
            </w:r>
            <w:proofErr w:type="spellEnd"/>
            <w:r w:rsidR="002328FF" w:rsidRPr="00232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28FF" w:rsidRPr="002328FF">
              <w:rPr>
                <w:rFonts w:ascii="Times New Roman" w:hAnsi="Times New Roman" w:cs="Times New Roman"/>
                <w:sz w:val="24"/>
                <w:szCs w:val="24"/>
              </w:rPr>
              <w:t>покрајинама</w:t>
            </w:r>
            <w:proofErr w:type="spellEnd"/>
            <w:r w:rsidR="002328FF" w:rsidRPr="002328F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2328FF" w:rsidRPr="002328FF">
              <w:rPr>
                <w:rFonts w:ascii="Times New Roman" w:hAnsi="Times New Roman" w:cs="Times New Roman"/>
                <w:sz w:val="24"/>
                <w:szCs w:val="24"/>
              </w:rPr>
              <w:t>јединицама</w:t>
            </w:r>
            <w:proofErr w:type="spellEnd"/>
            <w:r w:rsidR="002328FF" w:rsidRPr="00232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28FF" w:rsidRPr="002328FF">
              <w:rPr>
                <w:rFonts w:ascii="Times New Roman" w:hAnsi="Times New Roman" w:cs="Times New Roman"/>
                <w:sz w:val="24"/>
                <w:szCs w:val="24"/>
              </w:rPr>
              <w:t>локалне</w:t>
            </w:r>
            <w:proofErr w:type="spellEnd"/>
            <w:r w:rsidR="002328FF" w:rsidRPr="00232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28FF" w:rsidRPr="002328FF">
              <w:rPr>
                <w:rFonts w:ascii="Times New Roman" w:hAnsi="Times New Roman" w:cs="Times New Roman"/>
                <w:sz w:val="24"/>
                <w:szCs w:val="24"/>
              </w:rPr>
              <w:t>самоуправе</w:t>
            </w:r>
            <w:proofErr w:type="spellEnd"/>
            <w:r w:rsidR="00CA15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2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28FF">
              <w:rPr>
                <w:rFonts w:ascii="Times New Roman" w:hAnsi="Times New Roman" w:cs="Times New Roman"/>
                <w:sz w:val="24"/>
                <w:szCs w:val="24"/>
              </w:rPr>
              <w:t>Правилник</w:t>
            </w:r>
            <w:proofErr w:type="spellEnd"/>
            <w:r w:rsidR="002328FF">
              <w:rPr>
                <w:rFonts w:ascii="Times New Roman" w:hAnsi="Times New Roman" w:cs="Times New Roman"/>
                <w:sz w:val="24"/>
                <w:szCs w:val="24"/>
              </w:rPr>
              <w:t xml:space="preserve"> о накнадама и другим врстама примања запослених у Општинској управи општине Топола</w:t>
            </w:r>
          </w:p>
        </w:tc>
      </w:tr>
      <w:tr w:rsidR="008F232D" w:rsidRPr="00991E2F" w:rsidTr="00C9762C">
        <w:trPr>
          <w:trHeight w:val="572"/>
        </w:trPr>
        <w:tc>
          <w:tcPr>
            <w:tcW w:w="35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8F232D" w:rsidRPr="00991E2F" w:rsidRDefault="008F232D" w:rsidP="00492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8F232D" w:rsidRPr="00991E2F" w:rsidRDefault="008F232D" w:rsidP="004927E9">
            <w:pPr>
              <w:pStyle w:val="TableParagraph"/>
              <w:spacing w:before="48" w:line="242" w:lineRule="auto"/>
              <w:ind w:left="49" w:right="10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Процедуре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методологије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делокруга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радног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4686" w:type="dxa"/>
            <w:tcBorders>
              <w:right w:val="single" w:sz="12" w:space="0" w:color="auto"/>
            </w:tcBorders>
          </w:tcPr>
          <w:p w:rsidR="008F232D" w:rsidRPr="00991E2F" w:rsidRDefault="008D2CD7" w:rsidP="00C9762C">
            <w:pPr>
              <w:pStyle w:val="TableParagraph"/>
              <w:spacing w:before="48" w:line="242" w:lineRule="auto"/>
              <w:ind w:right="1045"/>
              <w:rPr>
                <w:rFonts w:ascii="Times New Roman" w:hAnsi="Times New Roman" w:cs="Times New Roman"/>
                <w:sz w:val="24"/>
                <w:szCs w:val="24"/>
              </w:rPr>
            </w:pPr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F232D" w:rsidRPr="00991E2F" w:rsidTr="00C9762C">
        <w:trPr>
          <w:trHeight w:val="573"/>
        </w:trPr>
        <w:tc>
          <w:tcPr>
            <w:tcW w:w="35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8F232D" w:rsidRPr="00991E2F" w:rsidRDefault="008F232D" w:rsidP="00492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8F232D" w:rsidRPr="00991E2F" w:rsidRDefault="008F232D" w:rsidP="004927E9">
            <w:pPr>
              <w:pStyle w:val="TableParagraph"/>
              <w:spacing w:before="48" w:line="244" w:lineRule="auto"/>
              <w:ind w:left="49" w:right="4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Софтвери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посебни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софтвери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радном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месту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86" w:type="dxa"/>
            <w:tcBorders>
              <w:right w:val="single" w:sz="12" w:space="0" w:color="auto"/>
            </w:tcBorders>
          </w:tcPr>
          <w:p w:rsidR="00174419" w:rsidRDefault="00174419" w:rsidP="00174419">
            <w:pPr>
              <w:pStyle w:val="TableParagraph"/>
              <w:spacing w:before="48" w:line="242" w:lineRule="auto"/>
              <w:ind w:right="4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Office</w:t>
            </w:r>
          </w:p>
          <w:p w:rsidR="00174419" w:rsidRDefault="00174419" w:rsidP="00174419">
            <w:pPr>
              <w:pStyle w:val="TableParagraph"/>
              <w:spacing w:before="48" w:line="242" w:lineRule="auto"/>
              <w:ind w:right="4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  <w:p w:rsidR="0016353E" w:rsidRPr="00174419" w:rsidRDefault="0016353E" w:rsidP="00A42FAD">
            <w:pPr>
              <w:pStyle w:val="TableParagraph"/>
              <w:spacing w:before="48" w:line="244" w:lineRule="auto"/>
              <w:ind w:right="441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5667C2" w:rsidRPr="00991E2F" w:rsidTr="00C9762C">
        <w:trPr>
          <w:trHeight w:val="572"/>
        </w:trPr>
        <w:tc>
          <w:tcPr>
            <w:tcW w:w="35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667C2" w:rsidRPr="00991E2F" w:rsidRDefault="005667C2" w:rsidP="00492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5667C2" w:rsidRPr="00991E2F" w:rsidRDefault="005667C2" w:rsidP="004927E9">
            <w:pPr>
              <w:pStyle w:val="TableParagraph"/>
              <w:spacing w:before="48" w:line="242" w:lineRule="auto"/>
              <w:ind w:left="49" w:right="3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Руковање</w:t>
            </w:r>
            <w:proofErr w:type="spellEnd"/>
            <w:r w:rsidR="002C0552" w:rsidRPr="00991E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специфичном</w:t>
            </w:r>
            <w:proofErr w:type="spellEnd"/>
            <w:r w:rsidR="002C0552" w:rsidRPr="00991E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опремом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4686" w:type="dxa"/>
            <w:tcBorders>
              <w:right w:val="single" w:sz="12" w:space="0" w:color="auto"/>
            </w:tcBorders>
          </w:tcPr>
          <w:p w:rsidR="005667C2" w:rsidRPr="00991E2F" w:rsidRDefault="008D2CD7" w:rsidP="00C9762C">
            <w:pPr>
              <w:pStyle w:val="TableParagraph"/>
              <w:spacing w:before="48" w:line="242" w:lineRule="auto"/>
              <w:ind w:right="36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91E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</w:t>
            </w:r>
          </w:p>
        </w:tc>
      </w:tr>
      <w:tr w:rsidR="005667C2" w:rsidRPr="00991E2F" w:rsidTr="00C9762C">
        <w:trPr>
          <w:trHeight w:val="331"/>
        </w:trPr>
        <w:tc>
          <w:tcPr>
            <w:tcW w:w="35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667C2" w:rsidRPr="00991E2F" w:rsidRDefault="005667C2" w:rsidP="00492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5667C2" w:rsidRPr="00991E2F" w:rsidRDefault="005667C2" w:rsidP="004927E9">
            <w:pPr>
              <w:pStyle w:val="TableParagraph"/>
              <w:spacing w:before="48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Лиценце</w:t>
            </w:r>
            <w:proofErr w:type="spellEnd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сертификати</w:t>
            </w:r>
            <w:proofErr w:type="spellEnd"/>
          </w:p>
        </w:tc>
        <w:tc>
          <w:tcPr>
            <w:tcW w:w="4686" w:type="dxa"/>
            <w:tcBorders>
              <w:right w:val="single" w:sz="12" w:space="0" w:color="auto"/>
            </w:tcBorders>
          </w:tcPr>
          <w:p w:rsidR="005667C2" w:rsidRPr="00991E2F" w:rsidRDefault="008D2CD7" w:rsidP="00C9762C">
            <w:pPr>
              <w:pStyle w:val="TableParagraph"/>
              <w:spacing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5667C2" w:rsidRPr="00991E2F" w:rsidTr="00C9762C">
        <w:trPr>
          <w:trHeight w:val="332"/>
        </w:trPr>
        <w:tc>
          <w:tcPr>
            <w:tcW w:w="35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667C2" w:rsidRPr="00991E2F" w:rsidRDefault="005667C2" w:rsidP="00492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5667C2" w:rsidRPr="00991E2F" w:rsidRDefault="005667C2" w:rsidP="004927E9">
            <w:pPr>
              <w:pStyle w:val="TableParagraph"/>
              <w:spacing w:before="48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Возачка</w:t>
            </w:r>
            <w:proofErr w:type="spellEnd"/>
            <w:r w:rsidR="002C0552" w:rsidRPr="00991E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дозвола</w:t>
            </w:r>
            <w:proofErr w:type="spellEnd"/>
          </w:p>
        </w:tc>
        <w:tc>
          <w:tcPr>
            <w:tcW w:w="4686" w:type="dxa"/>
            <w:tcBorders>
              <w:right w:val="single" w:sz="12" w:space="0" w:color="auto"/>
            </w:tcBorders>
          </w:tcPr>
          <w:p w:rsidR="005667C2" w:rsidRDefault="009C001D" w:rsidP="00C9762C">
            <w:pPr>
              <w:pStyle w:val="TableParagraph"/>
              <w:spacing w:before="4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/</w:t>
            </w:r>
          </w:p>
          <w:p w:rsidR="00C874DA" w:rsidRPr="009C001D" w:rsidRDefault="00C874DA" w:rsidP="00C9762C">
            <w:pPr>
              <w:pStyle w:val="TableParagraph"/>
              <w:spacing w:before="4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5667C2" w:rsidRPr="00991E2F" w:rsidTr="00C9762C">
        <w:trPr>
          <w:trHeight w:val="331"/>
        </w:trPr>
        <w:tc>
          <w:tcPr>
            <w:tcW w:w="35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667C2" w:rsidRPr="00991E2F" w:rsidRDefault="005667C2" w:rsidP="00492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5667C2" w:rsidRPr="00991E2F" w:rsidRDefault="005667C2" w:rsidP="004927E9">
            <w:pPr>
              <w:pStyle w:val="TableParagraph"/>
              <w:spacing w:before="48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Страни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4686" w:type="dxa"/>
            <w:tcBorders>
              <w:right w:val="single" w:sz="12" w:space="0" w:color="auto"/>
            </w:tcBorders>
          </w:tcPr>
          <w:p w:rsidR="005667C2" w:rsidRPr="00991E2F" w:rsidRDefault="008D2CD7" w:rsidP="00C9762C">
            <w:pPr>
              <w:pStyle w:val="TableParagraph"/>
              <w:spacing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5667C2" w:rsidRPr="00991E2F" w:rsidTr="00C9762C">
        <w:trPr>
          <w:trHeight w:val="331"/>
        </w:trPr>
        <w:tc>
          <w:tcPr>
            <w:tcW w:w="350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667C2" w:rsidRPr="00991E2F" w:rsidRDefault="005667C2" w:rsidP="00492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  <w:tcBorders>
              <w:bottom w:val="single" w:sz="12" w:space="0" w:color="000000"/>
            </w:tcBorders>
          </w:tcPr>
          <w:p w:rsidR="005667C2" w:rsidRPr="00991E2F" w:rsidRDefault="005667C2" w:rsidP="004927E9">
            <w:pPr>
              <w:pStyle w:val="TableParagraph"/>
              <w:spacing w:before="48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националне</w:t>
            </w:r>
            <w:proofErr w:type="spellEnd"/>
            <w:r w:rsidR="002C0552" w:rsidRPr="00991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мањине</w:t>
            </w:r>
            <w:proofErr w:type="spellEnd"/>
          </w:p>
        </w:tc>
        <w:tc>
          <w:tcPr>
            <w:tcW w:w="4686" w:type="dxa"/>
            <w:tcBorders>
              <w:bottom w:val="single" w:sz="12" w:space="0" w:color="000000"/>
              <w:right w:val="single" w:sz="12" w:space="0" w:color="auto"/>
            </w:tcBorders>
          </w:tcPr>
          <w:p w:rsidR="005667C2" w:rsidRPr="00991E2F" w:rsidRDefault="008D2CD7" w:rsidP="00C9762C">
            <w:pPr>
              <w:pStyle w:val="TableParagraph"/>
              <w:spacing w:befor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91E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8F232D" w:rsidRPr="00991E2F" w:rsidRDefault="008F232D" w:rsidP="008F232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8F232D" w:rsidRPr="00991E2F" w:rsidRDefault="008F232D" w:rsidP="005667C2">
      <w:pPr>
        <w:pStyle w:val="BodyText"/>
        <w:tabs>
          <w:tab w:val="left" w:pos="7291"/>
        </w:tabs>
        <w:spacing w:before="81"/>
        <w:ind w:left="100" w:right="146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991E2F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99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2F">
        <w:rPr>
          <w:rFonts w:ascii="Times New Roman" w:hAnsi="Times New Roman" w:cs="Times New Roman"/>
          <w:sz w:val="24"/>
          <w:szCs w:val="24"/>
        </w:rPr>
        <w:t>руководиоца</w:t>
      </w:r>
      <w:proofErr w:type="spellEnd"/>
      <w:r w:rsidRPr="0099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2F">
        <w:rPr>
          <w:rFonts w:ascii="Times New Roman" w:hAnsi="Times New Roman" w:cs="Times New Roman"/>
          <w:sz w:val="24"/>
          <w:szCs w:val="24"/>
        </w:rPr>
        <w:t>унутрашње</w:t>
      </w:r>
      <w:proofErr w:type="spellEnd"/>
      <w:r w:rsidRPr="0099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2F">
        <w:rPr>
          <w:rFonts w:ascii="Times New Roman" w:hAnsi="Times New Roman" w:cs="Times New Roman"/>
          <w:sz w:val="24"/>
          <w:szCs w:val="24"/>
        </w:rPr>
        <w:t>организационе</w:t>
      </w:r>
      <w:proofErr w:type="spellEnd"/>
      <w:r w:rsidRPr="0099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2F"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 w:rsidRPr="00991E2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91E2F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99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2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9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2F">
        <w:rPr>
          <w:rFonts w:ascii="Times New Roman" w:hAnsi="Times New Roman" w:cs="Times New Roman"/>
          <w:sz w:val="24"/>
          <w:szCs w:val="24"/>
        </w:rPr>
        <w:t>врше</w:t>
      </w:r>
      <w:proofErr w:type="spellEnd"/>
      <w:r w:rsidRPr="0099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2F">
        <w:rPr>
          <w:rFonts w:ascii="Times New Roman" w:hAnsi="Times New Roman" w:cs="Times New Roman"/>
          <w:sz w:val="24"/>
          <w:szCs w:val="24"/>
        </w:rPr>
        <w:t>послови</w:t>
      </w:r>
      <w:proofErr w:type="spellEnd"/>
      <w:r w:rsidR="004C675E" w:rsidRPr="0099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2F">
        <w:rPr>
          <w:rFonts w:ascii="Times New Roman" w:hAnsi="Times New Roman" w:cs="Times New Roman"/>
          <w:sz w:val="24"/>
          <w:szCs w:val="24"/>
        </w:rPr>
        <w:t>управљања</w:t>
      </w:r>
      <w:proofErr w:type="spellEnd"/>
      <w:r w:rsidR="004C675E" w:rsidRPr="0099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2F">
        <w:rPr>
          <w:rFonts w:ascii="Times New Roman" w:hAnsi="Times New Roman" w:cs="Times New Roman"/>
          <w:sz w:val="24"/>
          <w:szCs w:val="24"/>
        </w:rPr>
        <w:t>људским</w:t>
      </w:r>
      <w:proofErr w:type="spellEnd"/>
      <w:r w:rsidR="004C675E" w:rsidRPr="0099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2F">
        <w:rPr>
          <w:rFonts w:ascii="Times New Roman" w:hAnsi="Times New Roman" w:cs="Times New Roman"/>
          <w:sz w:val="24"/>
          <w:szCs w:val="24"/>
        </w:rPr>
        <w:t>ресурсима</w:t>
      </w:r>
      <w:proofErr w:type="spellEnd"/>
      <w:r w:rsidRPr="00991E2F">
        <w:rPr>
          <w:rFonts w:ascii="Times New Roman" w:hAnsi="Times New Roman" w:cs="Times New Roman"/>
          <w:sz w:val="24"/>
          <w:szCs w:val="24"/>
        </w:rPr>
        <w:t>:</w:t>
      </w:r>
      <w:r w:rsidRPr="00991E2F">
        <w:rPr>
          <w:rFonts w:ascii="Times New Roman" w:hAnsi="Times New Roman" w:cs="Times New Roman"/>
          <w:b w:val="0"/>
          <w:sz w:val="24"/>
          <w:szCs w:val="24"/>
          <w:u w:val="single"/>
        </w:rPr>
        <w:tab/>
      </w:r>
    </w:p>
    <w:p w:rsidR="008F232D" w:rsidRPr="00991E2F" w:rsidRDefault="008F232D" w:rsidP="005667C2">
      <w:pPr>
        <w:pStyle w:val="BodyText"/>
        <w:spacing w:before="3"/>
        <w:ind w:right="14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468A5" w:rsidRPr="00991E2F" w:rsidRDefault="008F232D" w:rsidP="005667C2">
      <w:pPr>
        <w:pStyle w:val="BodyText"/>
        <w:tabs>
          <w:tab w:val="left" w:pos="4583"/>
        </w:tabs>
        <w:spacing w:before="93"/>
        <w:ind w:left="100" w:right="14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1E2F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99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2F">
        <w:rPr>
          <w:rFonts w:ascii="Times New Roman" w:hAnsi="Times New Roman" w:cs="Times New Roman"/>
          <w:sz w:val="24"/>
          <w:szCs w:val="24"/>
        </w:rPr>
        <w:t>руководиоца</w:t>
      </w:r>
      <w:proofErr w:type="spellEnd"/>
      <w:r w:rsidRPr="0099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2F">
        <w:rPr>
          <w:rFonts w:ascii="Times New Roman" w:hAnsi="Times New Roman" w:cs="Times New Roman"/>
          <w:sz w:val="24"/>
          <w:szCs w:val="24"/>
        </w:rPr>
        <w:t>унутрашње</w:t>
      </w:r>
      <w:proofErr w:type="spellEnd"/>
      <w:r w:rsidRPr="0099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2F">
        <w:rPr>
          <w:rFonts w:ascii="Times New Roman" w:hAnsi="Times New Roman" w:cs="Times New Roman"/>
          <w:sz w:val="24"/>
          <w:szCs w:val="24"/>
        </w:rPr>
        <w:t>организационе</w:t>
      </w:r>
      <w:proofErr w:type="spellEnd"/>
      <w:r w:rsidRPr="0099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2F"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 w:rsidRPr="00991E2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91E2F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99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2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9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2F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Pr="0099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2F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="004C675E" w:rsidRPr="00991E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E2F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991E2F">
        <w:rPr>
          <w:rFonts w:ascii="Times New Roman" w:hAnsi="Times New Roman" w:cs="Times New Roman"/>
          <w:sz w:val="24"/>
          <w:szCs w:val="24"/>
        </w:rPr>
        <w:t xml:space="preserve">: </w:t>
      </w:r>
      <w:r w:rsidRPr="00991E2F">
        <w:rPr>
          <w:rFonts w:ascii="Times New Roman" w:hAnsi="Times New Roman" w:cs="Times New Roman"/>
          <w:b w:val="0"/>
          <w:sz w:val="24"/>
          <w:szCs w:val="24"/>
          <w:u w:val="single"/>
        </w:rPr>
        <w:tab/>
      </w:r>
    </w:p>
    <w:sectPr w:rsidR="00C468A5" w:rsidRPr="00991E2F" w:rsidSect="005667C2">
      <w:pgSz w:w="12240" w:h="15840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0F34"/>
    <w:multiLevelType w:val="hybridMultilevel"/>
    <w:tmpl w:val="C91E1378"/>
    <w:lvl w:ilvl="0" w:tplc="3C24816C">
      <w:start w:val="1"/>
      <w:numFmt w:val="decimal"/>
      <w:lvlText w:val="%1."/>
      <w:lvlJc w:val="left"/>
      <w:pPr>
        <w:ind w:left="516" w:hanging="234"/>
      </w:pPr>
      <w:rPr>
        <w:rFonts w:ascii="Microsoft Sans Serif" w:eastAsia="Microsoft Sans Serif" w:hAnsi="Microsoft Sans Serif" w:cs="Microsoft Sans Serif"/>
        <w:spacing w:val="-1"/>
        <w:w w:val="100"/>
        <w:sz w:val="21"/>
        <w:szCs w:val="21"/>
        <w:lang w:eastAsia="en-US" w:bidi="ar-SA"/>
      </w:rPr>
    </w:lvl>
    <w:lvl w:ilvl="1" w:tplc="CE90278C">
      <w:numFmt w:val="bullet"/>
      <w:lvlText w:val="•"/>
      <w:lvlJc w:val="left"/>
      <w:pPr>
        <w:ind w:left="927" w:hanging="234"/>
      </w:pPr>
      <w:rPr>
        <w:rFonts w:hint="default"/>
        <w:lang w:eastAsia="en-US" w:bidi="ar-SA"/>
      </w:rPr>
    </w:lvl>
    <w:lvl w:ilvl="2" w:tplc="B1F44E3A">
      <w:numFmt w:val="bullet"/>
      <w:lvlText w:val="•"/>
      <w:lvlJc w:val="left"/>
      <w:pPr>
        <w:ind w:left="1334" w:hanging="234"/>
      </w:pPr>
      <w:rPr>
        <w:rFonts w:hint="default"/>
        <w:lang w:eastAsia="en-US" w:bidi="ar-SA"/>
      </w:rPr>
    </w:lvl>
    <w:lvl w:ilvl="3" w:tplc="8B2A6E3E">
      <w:numFmt w:val="bullet"/>
      <w:lvlText w:val="•"/>
      <w:lvlJc w:val="left"/>
      <w:pPr>
        <w:ind w:left="1741" w:hanging="234"/>
      </w:pPr>
      <w:rPr>
        <w:rFonts w:hint="default"/>
        <w:lang w:eastAsia="en-US" w:bidi="ar-SA"/>
      </w:rPr>
    </w:lvl>
    <w:lvl w:ilvl="4" w:tplc="C59EB4B0">
      <w:numFmt w:val="bullet"/>
      <w:lvlText w:val="•"/>
      <w:lvlJc w:val="left"/>
      <w:pPr>
        <w:ind w:left="2148" w:hanging="234"/>
      </w:pPr>
      <w:rPr>
        <w:rFonts w:hint="default"/>
        <w:lang w:eastAsia="en-US" w:bidi="ar-SA"/>
      </w:rPr>
    </w:lvl>
    <w:lvl w:ilvl="5" w:tplc="3D904ECE">
      <w:numFmt w:val="bullet"/>
      <w:lvlText w:val="•"/>
      <w:lvlJc w:val="left"/>
      <w:pPr>
        <w:ind w:left="2555" w:hanging="234"/>
      </w:pPr>
      <w:rPr>
        <w:rFonts w:hint="default"/>
        <w:lang w:eastAsia="en-US" w:bidi="ar-SA"/>
      </w:rPr>
    </w:lvl>
    <w:lvl w:ilvl="6" w:tplc="A6BABFB2">
      <w:numFmt w:val="bullet"/>
      <w:lvlText w:val="•"/>
      <w:lvlJc w:val="left"/>
      <w:pPr>
        <w:ind w:left="2962" w:hanging="234"/>
      </w:pPr>
      <w:rPr>
        <w:rFonts w:hint="default"/>
        <w:lang w:eastAsia="en-US" w:bidi="ar-SA"/>
      </w:rPr>
    </w:lvl>
    <w:lvl w:ilvl="7" w:tplc="A5B239E0">
      <w:numFmt w:val="bullet"/>
      <w:lvlText w:val="•"/>
      <w:lvlJc w:val="left"/>
      <w:pPr>
        <w:ind w:left="3369" w:hanging="234"/>
      </w:pPr>
      <w:rPr>
        <w:rFonts w:hint="default"/>
        <w:lang w:eastAsia="en-US" w:bidi="ar-SA"/>
      </w:rPr>
    </w:lvl>
    <w:lvl w:ilvl="8" w:tplc="94F891BE">
      <w:numFmt w:val="bullet"/>
      <w:lvlText w:val="•"/>
      <w:lvlJc w:val="left"/>
      <w:pPr>
        <w:ind w:left="3776" w:hanging="234"/>
      </w:pPr>
      <w:rPr>
        <w:rFonts w:hint="default"/>
        <w:lang w:eastAsia="en-US" w:bidi="ar-SA"/>
      </w:rPr>
    </w:lvl>
  </w:abstractNum>
  <w:abstractNum w:abstractNumId="1">
    <w:nsid w:val="4F71708B"/>
    <w:multiLevelType w:val="hybridMultilevel"/>
    <w:tmpl w:val="BC466C0C"/>
    <w:lvl w:ilvl="0" w:tplc="5EF8C412">
      <w:start w:val="1"/>
      <w:numFmt w:val="decimal"/>
      <w:lvlText w:val="%1."/>
      <w:lvlJc w:val="left"/>
      <w:pPr>
        <w:ind w:left="517" w:hanging="234"/>
      </w:pPr>
      <w:rPr>
        <w:rFonts w:ascii="Microsoft Sans Serif" w:eastAsia="Microsoft Sans Serif" w:hAnsi="Microsoft Sans Serif" w:cs="Microsoft Sans Serif" w:hint="default"/>
        <w:spacing w:val="-1"/>
        <w:w w:val="100"/>
        <w:sz w:val="21"/>
        <w:szCs w:val="21"/>
        <w:lang w:eastAsia="en-US" w:bidi="ar-SA"/>
      </w:rPr>
    </w:lvl>
    <w:lvl w:ilvl="1" w:tplc="67C6899E">
      <w:numFmt w:val="bullet"/>
      <w:lvlText w:val="•"/>
      <w:lvlJc w:val="left"/>
      <w:pPr>
        <w:ind w:left="927" w:hanging="234"/>
      </w:pPr>
      <w:rPr>
        <w:rFonts w:hint="default"/>
        <w:lang w:eastAsia="en-US" w:bidi="ar-SA"/>
      </w:rPr>
    </w:lvl>
    <w:lvl w:ilvl="2" w:tplc="E056009A">
      <w:numFmt w:val="bullet"/>
      <w:lvlText w:val="•"/>
      <w:lvlJc w:val="left"/>
      <w:pPr>
        <w:ind w:left="1334" w:hanging="234"/>
      </w:pPr>
      <w:rPr>
        <w:rFonts w:hint="default"/>
        <w:lang w:eastAsia="en-US" w:bidi="ar-SA"/>
      </w:rPr>
    </w:lvl>
    <w:lvl w:ilvl="3" w:tplc="4A8E94FC">
      <w:numFmt w:val="bullet"/>
      <w:lvlText w:val="•"/>
      <w:lvlJc w:val="left"/>
      <w:pPr>
        <w:ind w:left="1741" w:hanging="234"/>
      </w:pPr>
      <w:rPr>
        <w:rFonts w:hint="default"/>
        <w:lang w:eastAsia="en-US" w:bidi="ar-SA"/>
      </w:rPr>
    </w:lvl>
    <w:lvl w:ilvl="4" w:tplc="0862FD7A">
      <w:numFmt w:val="bullet"/>
      <w:lvlText w:val="•"/>
      <w:lvlJc w:val="left"/>
      <w:pPr>
        <w:ind w:left="2148" w:hanging="234"/>
      </w:pPr>
      <w:rPr>
        <w:rFonts w:hint="default"/>
        <w:lang w:eastAsia="en-US" w:bidi="ar-SA"/>
      </w:rPr>
    </w:lvl>
    <w:lvl w:ilvl="5" w:tplc="C0F04E28">
      <w:numFmt w:val="bullet"/>
      <w:lvlText w:val="•"/>
      <w:lvlJc w:val="left"/>
      <w:pPr>
        <w:ind w:left="2555" w:hanging="234"/>
      </w:pPr>
      <w:rPr>
        <w:rFonts w:hint="default"/>
        <w:lang w:eastAsia="en-US" w:bidi="ar-SA"/>
      </w:rPr>
    </w:lvl>
    <w:lvl w:ilvl="6" w:tplc="E8F6D81E">
      <w:numFmt w:val="bullet"/>
      <w:lvlText w:val="•"/>
      <w:lvlJc w:val="left"/>
      <w:pPr>
        <w:ind w:left="2962" w:hanging="234"/>
      </w:pPr>
      <w:rPr>
        <w:rFonts w:hint="default"/>
        <w:lang w:eastAsia="en-US" w:bidi="ar-SA"/>
      </w:rPr>
    </w:lvl>
    <w:lvl w:ilvl="7" w:tplc="A1525C1A">
      <w:numFmt w:val="bullet"/>
      <w:lvlText w:val="•"/>
      <w:lvlJc w:val="left"/>
      <w:pPr>
        <w:ind w:left="3369" w:hanging="234"/>
      </w:pPr>
      <w:rPr>
        <w:rFonts w:hint="default"/>
        <w:lang w:eastAsia="en-US" w:bidi="ar-SA"/>
      </w:rPr>
    </w:lvl>
    <w:lvl w:ilvl="8" w:tplc="DE004C58">
      <w:numFmt w:val="bullet"/>
      <w:lvlText w:val="•"/>
      <w:lvlJc w:val="left"/>
      <w:pPr>
        <w:ind w:left="3776" w:hanging="234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023F3E"/>
    <w:rsid w:val="0002367E"/>
    <w:rsid w:val="00023F3E"/>
    <w:rsid w:val="00030E8B"/>
    <w:rsid w:val="000A78FA"/>
    <w:rsid w:val="000B18A3"/>
    <w:rsid w:val="000E014E"/>
    <w:rsid w:val="001371D7"/>
    <w:rsid w:val="00140A2F"/>
    <w:rsid w:val="0016353E"/>
    <w:rsid w:val="00174419"/>
    <w:rsid w:val="00182589"/>
    <w:rsid w:val="001E5870"/>
    <w:rsid w:val="002178F4"/>
    <w:rsid w:val="002328FF"/>
    <w:rsid w:val="00241947"/>
    <w:rsid w:val="00271C18"/>
    <w:rsid w:val="002C0552"/>
    <w:rsid w:val="002C6300"/>
    <w:rsid w:val="00313A75"/>
    <w:rsid w:val="003305A4"/>
    <w:rsid w:val="003D249E"/>
    <w:rsid w:val="00404EA9"/>
    <w:rsid w:val="004C675E"/>
    <w:rsid w:val="005240DA"/>
    <w:rsid w:val="005667C2"/>
    <w:rsid w:val="005A10D7"/>
    <w:rsid w:val="005D5134"/>
    <w:rsid w:val="00675389"/>
    <w:rsid w:val="00792BA8"/>
    <w:rsid w:val="008601BE"/>
    <w:rsid w:val="008C687B"/>
    <w:rsid w:val="008D2CD7"/>
    <w:rsid w:val="008F232D"/>
    <w:rsid w:val="0097546F"/>
    <w:rsid w:val="00991E2F"/>
    <w:rsid w:val="009C001D"/>
    <w:rsid w:val="00A16577"/>
    <w:rsid w:val="00A42FAD"/>
    <w:rsid w:val="00AB5711"/>
    <w:rsid w:val="00AB71E8"/>
    <w:rsid w:val="00AC30F2"/>
    <w:rsid w:val="00AC3710"/>
    <w:rsid w:val="00B070B5"/>
    <w:rsid w:val="00C30230"/>
    <w:rsid w:val="00C41990"/>
    <w:rsid w:val="00C468A5"/>
    <w:rsid w:val="00C874DA"/>
    <w:rsid w:val="00C9762C"/>
    <w:rsid w:val="00CA157D"/>
    <w:rsid w:val="00CD0B5C"/>
    <w:rsid w:val="00D22747"/>
    <w:rsid w:val="00DA5BF1"/>
    <w:rsid w:val="00DC30A2"/>
    <w:rsid w:val="00DD6752"/>
    <w:rsid w:val="00EC4FD2"/>
    <w:rsid w:val="00ED56A5"/>
    <w:rsid w:val="00EF0E3F"/>
    <w:rsid w:val="00F50490"/>
    <w:rsid w:val="00FE6DA4"/>
    <w:rsid w:val="00FF4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F232D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2367E"/>
    <w:pPr>
      <w:keepNext/>
      <w:jc w:val="center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02367E"/>
    <w:pPr>
      <w:keepNext/>
      <w:outlineLvl w:val="1"/>
    </w:pPr>
    <w:rPr>
      <w:rFonts w:ascii="Arial" w:hAnsi="Arial" w:cs="Arial"/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367E"/>
    <w:rPr>
      <w:b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02367E"/>
    <w:rPr>
      <w:rFonts w:ascii="Arial" w:hAnsi="Arial" w:cs="Arial"/>
      <w:b/>
      <w:bCs/>
      <w:sz w:val="24"/>
      <w:szCs w:val="24"/>
      <w:lang w:val="sr-Cyrl-CS"/>
    </w:rPr>
  </w:style>
  <w:style w:type="paragraph" w:styleId="BodyText">
    <w:name w:val="Body Text"/>
    <w:basedOn w:val="Normal"/>
    <w:link w:val="BodyTextChar"/>
    <w:uiPriority w:val="1"/>
    <w:qFormat/>
    <w:rsid w:val="008F232D"/>
    <w:rPr>
      <w:rFonts w:ascii="Arial" w:eastAsia="Arial" w:hAnsi="Arial" w:cs="Arial"/>
      <w:b/>
      <w:bCs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F232D"/>
    <w:rPr>
      <w:rFonts w:ascii="Arial" w:eastAsia="Arial" w:hAnsi="Arial" w:cs="Arial"/>
      <w:b/>
      <w:bCs/>
      <w:sz w:val="21"/>
      <w:szCs w:val="21"/>
    </w:rPr>
  </w:style>
  <w:style w:type="paragraph" w:styleId="Title">
    <w:name w:val="Title"/>
    <w:basedOn w:val="Normal"/>
    <w:link w:val="TitleChar"/>
    <w:uiPriority w:val="1"/>
    <w:qFormat/>
    <w:rsid w:val="008F232D"/>
    <w:pPr>
      <w:spacing w:before="62"/>
      <w:ind w:left="2929" w:right="3028"/>
      <w:jc w:val="center"/>
    </w:pPr>
    <w:rPr>
      <w:rFonts w:ascii="Arial" w:eastAsia="Arial" w:hAnsi="Arial" w:cs="Arial"/>
      <w:b/>
      <w:bCs/>
      <w:sz w:val="29"/>
      <w:szCs w:val="29"/>
    </w:rPr>
  </w:style>
  <w:style w:type="character" w:customStyle="1" w:styleId="TitleChar">
    <w:name w:val="Title Char"/>
    <w:basedOn w:val="DefaultParagraphFont"/>
    <w:link w:val="Title"/>
    <w:uiPriority w:val="1"/>
    <w:rsid w:val="008F232D"/>
    <w:rPr>
      <w:rFonts w:ascii="Arial" w:eastAsia="Arial" w:hAnsi="Arial" w:cs="Arial"/>
      <w:b/>
      <w:bCs/>
      <w:sz w:val="29"/>
      <w:szCs w:val="29"/>
    </w:rPr>
  </w:style>
  <w:style w:type="paragraph" w:customStyle="1" w:styleId="TableParagraph">
    <w:name w:val="Table Paragraph"/>
    <w:basedOn w:val="Normal"/>
    <w:uiPriority w:val="1"/>
    <w:qFormat/>
    <w:rsid w:val="008F232D"/>
  </w:style>
  <w:style w:type="paragraph" w:styleId="BalloonText">
    <w:name w:val="Balloon Text"/>
    <w:basedOn w:val="Normal"/>
    <w:link w:val="BalloonTextChar"/>
    <w:uiPriority w:val="99"/>
    <w:semiHidden/>
    <w:unhideWhenUsed/>
    <w:rsid w:val="002C05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552"/>
    <w:rPr>
      <w:rFonts w:ascii="Tahoma" w:eastAsia="Microsoft Sans Serif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6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B3B8D-6240-49F6-8B9E-37AD672B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 Kostic</dc:creator>
  <cp:lastModifiedBy>Djordje Gligorijevic</cp:lastModifiedBy>
  <cp:revision>3</cp:revision>
  <cp:lastPrinted>2022-09-27T08:39:00Z</cp:lastPrinted>
  <dcterms:created xsi:type="dcterms:W3CDTF">2022-09-27T10:27:00Z</dcterms:created>
  <dcterms:modified xsi:type="dcterms:W3CDTF">2022-09-28T05:43:00Z</dcterms:modified>
</cp:coreProperties>
</file>