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C775F" w:rsidRDefault="00597FBC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ОБАВЕШТЕЊЕ О ОБРАДИ ПОДАТАКА О ЛИЧНОСТИ</w:t>
      </w:r>
    </w:p>
    <w:p w14:paraId="00000002" w14:textId="77777777" w:rsidR="009C775F" w:rsidRDefault="00597FBC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 складу са одредбама члана 23. Закона о заштити података о личности („Сл. гласник РС“, бр. 87/2018), обавештавамо Вас, као корисника Дигиталне платформе за спровођење поступка евидентирања непокретности (у даљем тексту: Дигитална платформа), о обради пода</w:t>
      </w:r>
      <w:r>
        <w:rPr>
          <w:rFonts w:ascii="Times New Roman" w:eastAsia="Times New Roman" w:hAnsi="Times New Roman" w:cs="Times New Roman"/>
        </w:rPr>
        <w:t>така о личности у поступку евидентирања и уписа права својине на непокретности путем Дигиталне платформе, коју успоставља Агенција за просторно планирање и урбанизам Републике Србије (у даљем тексту: Агенција).</w:t>
      </w:r>
    </w:p>
    <w:p w14:paraId="00000003" w14:textId="77777777" w:rsidR="009C775F" w:rsidRDefault="00597F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Идентитет и контакт подаци руковаоца</w:t>
      </w:r>
    </w:p>
    <w:p w14:paraId="00000004" w14:textId="77777777" w:rsidR="009C775F" w:rsidRDefault="00597FBC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Руковала</w:t>
      </w:r>
      <w:r>
        <w:rPr>
          <w:rFonts w:ascii="Times New Roman" w:eastAsia="Times New Roman" w:hAnsi="Times New Roman" w:cs="Times New Roman"/>
        </w:rPr>
        <w:t>ц: Агенција за просторно планирање и урбанизам Републике Србије</w:t>
      </w:r>
    </w:p>
    <w:p w14:paraId="00000005" w14:textId="77777777" w:rsidR="009C775F" w:rsidRDefault="00597FBC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Адреса: Београд, Булевар краља Александра 288</w:t>
      </w:r>
    </w:p>
    <w:p w14:paraId="00000006" w14:textId="77777777" w:rsidR="009C775F" w:rsidRDefault="00597FBC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Е-пошта: </w:t>
      </w:r>
      <w:hyperlink r:id="rId5">
        <w:r>
          <w:rPr>
            <w:rFonts w:ascii="Times New Roman" w:eastAsia="Times New Roman" w:hAnsi="Times New Roman" w:cs="Times New Roman"/>
            <w:color w:val="0563C1"/>
            <w:u w:val="single"/>
          </w:rPr>
          <w:t>office@appurs.gov.rs</w:t>
        </w:r>
      </w:hyperlink>
      <w:r>
        <w:rPr>
          <w:rFonts w:ascii="Times New Roman" w:eastAsia="Times New Roman" w:hAnsi="Times New Roman" w:cs="Times New Roman"/>
        </w:rPr>
        <w:t xml:space="preserve">, </w:t>
      </w:r>
    </w:p>
    <w:p w14:paraId="00000007" w14:textId="77777777" w:rsidR="009C775F" w:rsidRDefault="00597FBC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Лице за заштиту података о личности:</w:t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hyperlink r:id="rId6">
        <w:r>
          <w:rPr>
            <w:rFonts w:ascii="Times New Roman" w:eastAsia="Times New Roman" w:hAnsi="Times New Roman" w:cs="Times New Roman"/>
            <w:color w:val="0563C1"/>
            <w:u w:val="single"/>
          </w:rPr>
          <w:t>aleksandar.maric@appurs.gov.rs</w:t>
        </w:r>
      </w:hyperlink>
      <w:r>
        <w:rPr>
          <w:rFonts w:ascii="Times New Roman" w:eastAsia="Times New Roman" w:hAnsi="Times New Roman" w:cs="Times New Roman"/>
        </w:rPr>
        <w:t xml:space="preserve">  </w:t>
      </w:r>
    </w:p>
    <w:p w14:paraId="00000008" w14:textId="77777777" w:rsidR="009C775F" w:rsidRDefault="00597F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Сврха обраде података о личности</w:t>
      </w:r>
    </w:p>
    <w:p w14:paraId="00000009" w14:textId="77777777" w:rsidR="009C775F" w:rsidRDefault="00597FBC">
      <w:pPr>
        <w:jc w:val="both"/>
        <w:rPr>
          <w:rFonts w:ascii="Times New Roman" w:eastAsia="Times New Roman" w:hAnsi="Times New Roman" w:cs="Times New Roman"/>
        </w:rPr>
      </w:pPr>
      <w:bookmarkStart w:id="0" w:name="_bz7jn8juookk" w:colFirst="0" w:colLast="0"/>
      <w:bookmarkEnd w:id="0"/>
      <w:r>
        <w:rPr>
          <w:rFonts w:ascii="Times New Roman" w:eastAsia="Times New Roman" w:hAnsi="Times New Roman" w:cs="Times New Roman"/>
        </w:rPr>
        <w:t>Подаци о личности се обрађују у сврху спровођења поступка евидентирања и уписа права својине на непокретностима,  а ради потврде идентитета подносиоца пријаве и у</w:t>
      </w:r>
      <w:r>
        <w:rPr>
          <w:rFonts w:ascii="Times New Roman" w:eastAsia="Times New Roman" w:hAnsi="Times New Roman" w:cs="Times New Roman"/>
        </w:rPr>
        <w:t>тврђивања носиоца права својина на непокретности, све</w:t>
      </w:r>
      <w:r>
        <w:t xml:space="preserve"> </w:t>
      </w:r>
      <w:r>
        <w:rPr>
          <w:rFonts w:ascii="Times New Roman" w:eastAsia="Times New Roman" w:hAnsi="Times New Roman" w:cs="Times New Roman"/>
        </w:rPr>
        <w:t>у складу са Законом о посебним условима за евидентирање и упис права на непокретностима („Сл. гласник РС“, бр. 91/2025), и у друге сврхе се неће користити.</w:t>
      </w:r>
    </w:p>
    <w:p w14:paraId="0000000A" w14:textId="77777777" w:rsidR="009C775F" w:rsidRDefault="00597F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Правни основ обраде података о личности</w:t>
      </w:r>
    </w:p>
    <w:p w14:paraId="0000000B" w14:textId="77777777" w:rsidR="009C775F" w:rsidRDefault="00597FBC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Обрада</w:t>
      </w:r>
      <w:r>
        <w:rPr>
          <w:rFonts w:ascii="Times New Roman" w:eastAsia="Times New Roman" w:hAnsi="Times New Roman" w:cs="Times New Roman"/>
        </w:rPr>
        <w:t xml:space="preserve"> података о личности врши се на основу Закона о посебним условима за евидентирање и упис права на непокретности, као и подзаконским прописима донетим на основу овог закона, чиме су испуњени услови из члана 12. став 1. тачка 5) Закона о заштити података о л</w:t>
      </w:r>
      <w:r>
        <w:rPr>
          <w:rFonts w:ascii="Times New Roman" w:eastAsia="Times New Roman" w:hAnsi="Times New Roman" w:cs="Times New Roman"/>
        </w:rPr>
        <w:t xml:space="preserve">ичности обрада је неопходна у циљу обављања послова или законом прописаних овлашћења руковаоца.  </w:t>
      </w:r>
    </w:p>
    <w:p w14:paraId="0000000C" w14:textId="77777777" w:rsidR="009C775F" w:rsidRDefault="00597FBC">
      <w:pPr>
        <w:jc w:val="both"/>
        <w:rPr>
          <w:rFonts w:ascii="Times New Roman" w:eastAsia="Times New Roman" w:hAnsi="Times New Roman" w:cs="Times New Roman"/>
        </w:rPr>
      </w:pPr>
      <w:bookmarkStart w:id="1" w:name="_63mo9iixy4v9" w:colFirst="0" w:colLast="0"/>
      <w:bookmarkEnd w:id="1"/>
      <w:r>
        <w:rPr>
          <w:rFonts w:ascii="Times New Roman" w:eastAsia="Times New Roman" w:hAnsi="Times New Roman" w:cs="Times New Roman"/>
        </w:rPr>
        <w:t xml:space="preserve">Поједини појмови у Oбавештењу, попут појмова „податак о личности“, „руковалац“, „прималац“ „збирка података“ имају значење ближе наведено у члану 4. Закона о </w:t>
      </w:r>
      <w:r>
        <w:rPr>
          <w:rFonts w:ascii="Times New Roman" w:eastAsia="Times New Roman" w:hAnsi="Times New Roman" w:cs="Times New Roman"/>
        </w:rPr>
        <w:t>заштити података о личности.</w:t>
      </w:r>
    </w:p>
    <w:p w14:paraId="0000000D" w14:textId="77777777" w:rsidR="009C775F" w:rsidRDefault="00597F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Врста података о личности</w:t>
      </w:r>
    </w:p>
    <w:p w14:paraId="0000000E" w14:textId="77777777" w:rsidR="009C775F" w:rsidRDefault="00597FBC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 поступку евидентирања и уписа права својине на непокретности путем Дигиталне платформе обрађују се следећи подаци о личности:</w:t>
      </w:r>
    </w:p>
    <w:p w14:paraId="0000000F" w14:textId="77777777" w:rsidR="009C775F" w:rsidRDefault="00597FB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Јединствени матични број грађана (ЈМБГ),</w:t>
      </w:r>
    </w:p>
    <w:p w14:paraId="00000010" w14:textId="77777777" w:rsidR="009C775F" w:rsidRDefault="00597FB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Број личне карте/пасоша</w:t>
      </w:r>
    </w:p>
    <w:p w14:paraId="00000011" w14:textId="77777777" w:rsidR="009C775F" w:rsidRDefault="00597FB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Име, име једног родитеља и презиме,</w:t>
      </w:r>
    </w:p>
    <w:p w14:paraId="00000012" w14:textId="77777777" w:rsidR="009C775F" w:rsidRDefault="00597FB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Контакт подаци (место, улица и број, број телефона, адреса електронске поште),</w:t>
      </w:r>
    </w:p>
    <w:p w14:paraId="00000013" w14:textId="77777777" w:rsidR="009C775F" w:rsidRDefault="00597FB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Подаци о непокретности (име и презиме власника објекта, град, општина, катастарска општина, број катастарске парцеле, адреса објекта),</w:t>
      </w:r>
    </w:p>
    <w:p w14:paraId="00000014" w14:textId="77777777" w:rsidR="009C775F" w:rsidRDefault="00597FB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Подаци из јавних евиденција који потврђују основ стицања (уговор о купопродаји, решење о наслеђивању, одлука о додели и с</w:t>
      </w:r>
      <w:r>
        <w:rPr>
          <w:rFonts w:ascii="Times New Roman" w:eastAsia="Times New Roman" w:hAnsi="Times New Roman" w:cs="Times New Roman"/>
          <w:color w:val="000000"/>
        </w:rPr>
        <w:t>л.).</w:t>
      </w:r>
    </w:p>
    <w:p w14:paraId="00000015" w14:textId="77777777" w:rsidR="009C775F" w:rsidRDefault="009C775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16" w14:textId="77777777" w:rsidR="009C775F" w:rsidRDefault="00597F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Извори података о личности</w:t>
      </w:r>
    </w:p>
    <w:p w14:paraId="00000017" w14:textId="77777777" w:rsidR="009C775F" w:rsidRDefault="00597FBC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Подаци се прибављају:</w:t>
      </w:r>
    </w:p>
    <w:p w14:paraId="00000018" w14:textId="77777777" w:rsidR="009C775F" w:rsidRDefault="00597FB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Од лица које подноси пријаву </w:t>
      </w:r>
    </w:p>
    <w:p w14:paraId="00000019" w14:textId="77777777" w:rsidR="009C775F" w:rsidRDefault="00597FB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Пуномоћника лица (законски заступници,адвокати, професионални управници)</w:t>
      </w:r>
    </w:p>
    <w:p w14:paraId="0000001A" w14:textId="77777777" w:rsidR="009C775F" w:rsidRDefault="00597FB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Службеним путем из јавних евиденција којима располажу други органи и организације.</w:t>
      </w:r>
    </w:p>
    <w:p w14:paraId="0000001B" w14:textId="77777777" w:rsidR="009C775F" w:rsidRDefault="009C775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0000001C" w14:textId="77777777" w:rsidR="009C775F" w:rsidRDefault="00597F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Начин обраде података</w:t>
      </w:r>
    </w:p>
    <w:p w14:paraId="0000001D" w14:textId="77777777" w:rsidR="009C775F" w:rsidRDefault="00597FB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Подаци се обрађују аутоматизовано путем Дигиталне платформе, уз примену техничких, кадровских и организационих мера заштите, а све у складу са прописима, стандардима и добром праксом из области заштите података о личности и информацио</w:t>
      </w:r>
      <w:r>
        <w:rPr>
          <w:rFonts w:ascii="Times New Roman" w:eastAsia="Times New Roman" w:hAnsi="Times New Roman" w:cs="Times New Roman"/>
          <w:color w:val="000000"/>
        </w:rPr>
        <w:t xml:space="preserve">не безбедности. </w:t>
      </w:r>
    </w:p>
    <w:p w14:paraId="0000001E" w14:textId="77777777" w:rsidR="009C775F" w:rsidRDefault="009C775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1F" w14:textId="77777777" w:rsidR="009C775F" w:rsidRDefault="00597F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Обрађивачи података о личности</w:t>
      </w:r>
    </w:p>
    <w:p w14:paraId="00000020" w14:textId="77777777" w:rsidR="009C775F" w:rsidRDefault="00597FB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Јединице локалне самоуправе </w:t>
      </w:r>
    </w:p>
    <w:p w14:paraId="00000021" w14:textId="77777777" w:rsidR="009C775F" w:rsidRDefault="00597FB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ЈП „Пошта Србије“</w:t>
      </w:r>
    </w:p>
    <w:p w14:paraId="00000022" w14:textId="77777777" w:rsidR="009C775F" w:rsidRDefault="009C775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23" w14:textId="77777777" w:rsidR="009C775F" w:rsidRDefault="009C775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24" w14:textId="77777777" w:rsidR="009C775F" w:rsidRDefault="00597F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Примаоци података о личности</w:t>
      </w:r>
    </w:p>
    <w:p w14:paraId="00000025" w14:textId="77777777" w:rsidR="009C775F" w:rsidRDefault="00597FB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Републички геодетски завод</w:t>
      </w:r>
    </w:p>
    <w:p w14:paraId="00000026" w14:textId="77777777" w:rsidR="009C775F" w:rsidRDefault="00597FB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Надлежни органи јавне власти у складу са законским овлашћењима.</w:t>
      </w:r>
    </w:p>
    <w:p w14:paraId="00000027" w14:textId="77777777" w:rsidR="009C775F" w:rsidRDefault="009C775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28" w14:textId="77777777" w:rsidR="009C775F" w:rsidRDefault="00597F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Пренос података о личности</w:t>
      </w:r>
    </w:p>
    <w:p w14:paraId="00000029" w14:textId="77777777" w:rsidR="009C775F" w:rsidRDefault="00597FBC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Подаци о личности се не преносе у друге државе нити међународне организације.</w:t>
      </w:r>
    </w:p>
    <w:p w14:paraId="0000002A" w14:textId="77777777" w:rsidR="009C775F" w:rsidRDefault="00597F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Рок чувања података о личности</w:t>
      </w:r>
    </w:p>
    <w:p w14:paraId="0000002B" w14:textId="77777777" w:rsidR="009C775F" w:rsidRDefault="00597FBC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Подаци се чувају у року који је потребан за испуњење на</w:t>
      </w:r>
      <w:r>
        <w:rPr>
          <w:rFonts w:ascii="Times New Roman" w:eastAsia="Times New Roman" w:hAnsi="Times New Roman" w:cs="Times New Roman"/>
        </w:rPr>
        <w:t>ведене сврхе, односно трајно у оквиру службених евиденција које се воде ради уписа права својине, у складу са прописима о вођењу јавних евиденција и архивске грађе.</w:t>
      </w:r>
    </w:p>
    <w:p w14:paraId="0000002C" w14:textId="77777777" w:rsidR="009C775F" w:rsidRDefault="00597F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Права лица на које се подаци односе</w:t>
      </w:r>
    </w:p>
    <w:p w14:paraId="0000002D" w14:textId="77777777" w:rsidR="009C775F" w:rsidRDefault="00597FBC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Лице на које се подаци односе има право да од Руковаоца захтева:</w:t>
      </w:r>
    </w:p>
    <w:p w14:paraId="0000002E" w14:textId="77777777" w:rsidR="009C775F" w:rsidRDefault="00597FB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Приступ својим подацима,</w:t>
      </w:r>
    </w:p>
    <w:p w14:paraId="0000002F" w14:textId="77777777" w:rsidR="009C775F" w:rsidRDefault="00597FB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Исправку нетачних или непотпуних података,</w:t>
      </w:r>
    </w:p>
    <w:p w14:paraId="00000030" w14:textId="77777777" w:rsidR="009C775F" w:rsidRDefault="00597FBC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као и да поднесе приговор надлежном органу.</w:t>
      </w:r>
    </w:p>
    <w:p w14:paraId="00000031" w14:textId="77777777" w:rsidR="009C775F" w:rsidRDefault="00597FBC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Надлежни орган: Повереник за информације од јавног значаја и заштиту података о личности, Београд, Булевар краља Александра 15, </w:t>
      </w:r>
      <w:hyperlink r:id="rId7">
        <w:r>
          <w:rPr>
            <w:rFonts w:ascii="Times New Roman" w:eastAsia="Times New Roman" w:hAnsi="Times New Roman" w:cs="Times New Roman"/>
            <w:color w:val="0563C1"/>
            <w:u w:val="single"/>
          </w:rPr>
          <w:t>www.poverenik.rs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8">
        <w:r>
          <w:rPr>
            <w:rFonts w:ascii="Times New Roman" w:eastAsia="Times New Roman" w:hAnsi="Times New Roman" w:cs="Times New Roman"/>
            <w:color w:val="0563C1"/>
            <w:u w:val="single"/>
          </w:rPr>
          <w:t>office@poverenik.rs</w:t>
        </w:r>
      </w:hyperlink>
      <w:r>
        <w:rPr>
          <w:rFonts w:ascii="Times New Roman" w:eastAsia="Times New Roman" w:hAnsi="Times New Roman" w:cs="Times New Roman"/>
        </w:rPr>
        <w:t>.</w:t>
      </w:r>
    </w:p>
    <w:p w14:paraId="00000032" w14:textId="77777777" w:rsidR="009C775F" w:rsidRDefault="009C775F">
      <w:pPr>
        <w:jc w:val="both"/>
        <w:rPr>
          <w:rFonts w:ascii="Times New Roman" w:eastAsia="Times New Roman" w:hAnsi="Times New Roman" w:cs="Times New Roman"/>
        </w:rPr>
      </w:pPr>
    </w:p>
    <w:sectPr w:rsidR="009C775F">
      <w:pgSz w:w="12240" w:h="15840"/>
      <w:pgMar w:top="1080" w:right="1440" w:bottom="108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F80224"/>
    <w:multiLevelType w:val="multilevel"/>
    <w:tmpl w:val="BF1405D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98C1EC1"/>
    <w:multiLevelType w:val="multilevel"/>
    <w:tmpl w:val="EE76A7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75F"/>
    <w:rsid w:val="00597FBC"/>
    <w:rsid w:val="009C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406EFA-05D6-4C0D-8CA4-7EEF940E9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s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</w:pPr>
    <w:rPr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poverenik.r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verenik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ksandar.maric@appurs.gov.rs" TargetMode="External"/><Relationship Id="rId5" Type="http://schemas.openxmlformats.org/officeDocument/2006/relationships/hyperlink" Target="mailto:office@appurs.gov.r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596</Words>
  <Characters>3398</Characters>
  <Application>Microsoft Office Word</Application>
  <DocSecurity>0</DocSecurity>
  <Lines>28</Lines>
  <Paragraphs>7</Paragraphs>
  <ScaleCrop>false</ScaleCrop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Bozic</dc:creator>
  <cp:lastModifiedBy>Jasna Bozic</cp:lastModifiedBy>
  <cp:revision>2</cp:revision>
  <dcterms:created xsi:type="dcterms:W3CDTF">2025-12-05T13:06:00Z</dcterms:created>
  <dcterms:modified xsi:type="dcterms:W3CDTF">2025-12-05T13:06:00Z</dcterms:modified>
</cp:coreProperties>
</file>