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E89" w:rsidRDefault="00C50E89" w:rsidP="00874022">
      <w:pPr>
        <w:spacing w:after="0"/>
        <w:ind w:firstLine="708"/>
        <w:rPr>
          <w:sz w:val="24"/>
          <w:szCs w:val="24"/>
          <w:lang/>
        </w:rPr>
      </w:pPr>
    </w:p>
    <w:p w:rsidR="00C50E89" w:rsidRDefault="00C50E89" w:rsidP="00874022">
      <w:pPr>
        <w:spacing w:after="0"/>
        <w:ind w:firstLine="708"/>
        <w:rPr>
          <w:sz w:val="24"/>
          <w:szCs w:val="24"/>
          <w:lang/>
        </w:rPr>
      </w:pPr>
    </w:p>
    <w:p w:rsidR="00C50E89" w:rsidRDefault="00C50E89" w:rsidP="00874022">
      <w:pPr>
        <w:spacing w:after="0"/>
        <w:ind w:firstLine="708"/>
        <w:rPr>
          <w:sz w:val="24"/>
          <w:szCs w:val="24"/>
        </w:rPr>
      </w:pPr>
    </w:p>
    <w:tbl>
      <w:tblPr>
        <w:tblpPr w:leftFromText="187" w:rightFromText="187" w:vertAnchor="text" w:horzAnchor="margin" w:tblpX="-345" w:tblpY="1"/>
        <w:tblOverlap w:val="never"/>
        <w:tblW w:w="14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590"/>
        <w:gridCol w:w="8193"/>
      </w:tblGrid>
      <w:tr w:rsidR="00D97E66" w:rsidRPr="00D97E66" w:rsidTr="00445F64">
        <w:trPr>
          <w:trHeight w:val="567"/>
        </w:trPr>
        <w:tc>
          <w:tcPr>
            <w:tcW w:w="14783" w:type="dxa"/>
            <w:gridSpan w:val="2"/>
            <w:tcBorders>
              <w:bottom w:val="dotted" w:sz="4" w:space="0" w:color="auto"/>
            </w:tcBorders>
            <w:noWrap/>
            <w:vAlign w:val="center"/>
          </w:tcPr>
          <w:p w:rsidR="00D97E66" w:rsidRPr="00D97E66" w:rsidRDefault="00D97E66" w:rsidP="00D97E66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D97E66">
              <w:rPr>
                <w:rFonts w:eastAsia="Calibri" w:cs="Times New Roman"/>
                <w:sz w:val="20"/>
                <w:szCs w:val="20"/>
                <w:lang w:val="en-US"/>
              </w:rPr>
              <w:br w:type="page"/>
            </w:r>
            <w:r w:rsidRPr="00D97E66">
              <w:rPr>
                <w:rFonts w:eastAsia="Calibri" w:cs="Times New Roman"/>
                <w:b/>
                <w:bCs/>
                <w:sz w:val="20"/>
                <w:szCs w:val="20"/>
              </w:rPr>
              <w:t>6</w:t>
            </w:r>
            <w:r w:rsidRPr="00D97E66">
              <w:rPr>
                <w:rFonts w:eastAsia="Calibri" w:cs="Times New Roman"/>
                <w:b/>
                <w:bCs/>
                <w:sz w:val="20"/>
                <w:szCs w:val="20"/>
                <w:lang w:val="en-US"/>
              </w:rPr>
              <w:t xml:space="preserve">.  </w:t>
            </w:r>
            <w:r w:rsidRPr="00D97E66">
              <w:rPr>
                <w:rFonts w:eastAsia="Calibri" w:cs="Times New Roman"/>
                <w:b/>
                <w:bCs/>
                <w:i/>
                <w:sz w:val="20"/>
                <w:szCs w:val="20"/>
              </w:rPr>
              <w:t>Капацитети за реализацију пројекта</w:t>
            </w:r>
          </w:p>
        </w:tc>
      </w:tr>
      <w:tr w:rsidR="00D97E66" w:rsidRPr="00D97E66" w:rsidTr="00445F64">
        <w:trPr>
          <w:trHeight w:val="321"/>
        </w:trPr>
        <w:tc>
          <w:tcPr>
            <w:tcW w:w="14783" w:type="dxa"/>
            <w:gridSpan w:val="2"/>
            <w:tcBorders>
              <w:bottom w:val="dotted" w:sz="4" w:space="0" w:color="auto"/>
            </w:tcBorders>
            <w:shd w:val="clear" w:color="auto" w:fill="F2F2F2"/>
            <w:noWrap/>
            <w:vAlign w:val="center"/>
          </w:tcPr>
          <w:p w:rsidR="00D97E66" w:rsidRPr="00D97E66" w:rsidRDefault="00D97E66" w:rsidP="00D97E66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D97E66">
              <w:rPr>
                <w:rFonts w:eastAsia="Calibri" w:cs="Times New Roman"/>
                <w:sz w:val="20"/>
                <w:szCs w:val="20"/>
              </w:rPr>
              <w:t>6.1 Капацитети подносиоца пројекта</w:t>
            </w:r>
          </w:p>
        </w:tc>
      </w:tr>
      <w:tr w:rsidR="00D97E66" w:rsidRPr="00D97E66" w:rsidTr="00445F64">
        <w:trPr>
          <w:trHeight w:val="339"/>
        </w:trPr>
        <w:tc>
          <w:tcPr>
            <w:tcW w:w="6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:rsidR="00D97E66" w:rsidRPr="00D97E66" w:rsidRDefault="00D97E66" w:rsidP="00D97E66">
            <w:pPr>
              <w:spacing w:before="120" w:after="120" w:line="240" w:lineRule="auto"/>
              <w:jc w:val="left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D97E66">
              <w:rPr>
                <w:rFonts w:eastAsia="Calibri" w:cs="Times New Roman"/>
                <w:sz w:val="20"/>
                <w:szCs w:val="20"/>
                <w:lang w:val="ru-RU"/>
              </w:rPr>
              <w:t>6.1.4 Континуитет у информисању циљне групе којој је садржај намењен, односно раду са циљном групом којој је пројекат намењен (навести реализоване садржаје у претходних годину дана)</w:t>
            </w:r>
          </w:p>
        </w:tc>
        <w:tc>
          <w:tcPr>
            <w:tcW w:w="81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97E66" w:rsidRPr="00D97E66" w:rsidRDefault="00D97E66" w:rsidP="00D97E66">
            <w:pPr>
              <w:spacing w:before="120" w:after="120" w:line="240" w:lineRule="auto"/>
              <w:contextualSpacing/>
              <w:jc w:val="left"/>
              <w:rPr>
                <w:rFonts w:eastAsia="Calibri" w:cs="Times New Roman"/>
                <w:sz w:val="20"/>
                <w:szCs w:val="20"/>
                <w:lang w:val="en-US"/>
              </w:rPr>
            </w:pPr>
          </w:p>
        </w:tc>
      </w:tr>
      <w:tr w:rsidR="00D97E66" w:rsidRPr="00D97E66" w:rsidTr="00445F64">
        <w:trPr>
          <w:trHeight w:val="339"/>
        </w:trPr>
        <w:tc>
          <w:tcPr>
            <w:tcW w:w="6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:rsidR="00D97E66" w:rsidRPr="00D97E66" w:rsidRDefault="00D97E66" w:rsidP="00D97E66">
            <w:pPr>
              <w:spacing w:before="120" w:after="120" w:line="240" w:lineRule="auto"/>
              <w:jc w:val="left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D97E66">
              <w:rPr>
                <w:rFonts w:eastAsia="Calibri" w:cs="Times New Roman"/>
                <w:sz w:val="20"/>
                <w:szCs w:val="20"/>
                <w:lang w:val="ru-RU"/>
              </w:rPr>
              <w:t xml:space="preserve">6.1.5 Објављене публикације и радови </w:t>
            </w:r>
            <w:r w:rsidRPr="00D97E66">
              <w:rPr>
                <w:rFonts w:ascii="Calibri" w:eastAsia="Calibri" w:hAnsi="Calibri" w:cs="Calibri"/>
                <w:lang w:val="en-US"/>
              </w:rPr>
              <w:t xml:space="preserve"> </w:t>
            </w:r>
            <w:r w:rsidRPr="00D97E66">
              <w:rPr>
                <w:rFonts w:eastAsia="Calibri" w:cs="Times New Roman"/>
                <w:sz w:val="20"/>
                <w:szCs w:val="20"/>
                <w:lang w:val="ru-RU"/>
              </w:rPr>
              <w:t>у области јавног информисања</w:t>
            </w:r>
          </w:p>
        </w:tc>
        <w:tc>
          <w:tcPr>
            <w:tcW w:w="81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97E66" w:rsidRPr="00D97E66" w:rsidRDefault="00D97E66" w:rsidP="00D97E66">
            <w:pPr>
              <w:spacing w:before="120" w:after="120" w:line="240" w:lineRule="auto"/>
              <w:contextualSpacing/>
              <w:jc w:val="left"/>
              <w:rPr>
                <w:rFonts w:eastAsia="Calibri" w:cs="Times New Roman"/>
                <w:sz w:val="20"/>
                <w:szCs w:val="20"/>
                <w:lang w:val="en-US"/>
              </w:rPr>
            </w:pPr>
          </w:p>
        </w:tc>
      </w:tr>
      <w:tr w:rsidR="00D97E66" w:rsidRPr="00D97E66" w:rsidTr="00445F64">
        <w:trPr>
          <w:trHeight w:val="303"/>
        </w:trPr>
        <w:tc>
          <w:tcPr>
            <w:tcW w:w="147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97E66" w:rsidRPr="00D97E66" w:rsidRDefault="00D97E66" w:rsidP="00D97E66">
            <w:pPr>
              <w:spacing w:after="0" w:line="240" w:lineRule="auto"/>
              <w:contextualSpacing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D97E66">
              <w:rPr>
                <w:rFonts w:eastAsia="Calibri" w:cs="Times New Roman"/>
                <w:sz w:val="20"/>
                <w:szCs w:val="20"/>
              </w:rPr>
              <w:t>6.2 Капацитети медија преко којег се реализује садржај</w:t>
            </w:r>
          </w:p>
        </w:tc>
      </w:tr>
      <w:tr w:rsidR="00D97E66" w:rsidRPr="00D97E66" w:rsidTr="00445F64">
        <w:trPr>
          <w:trHeight w:val="348"/>
        </w:trPr>
        <w:tc>
          <w:tcPr>
            <w:tcW w:w="6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:rsidR="00D97E66" w:rsidRPr="00D97E66" w:rsidRDefault="00D97E66" w:rsidP="00D97E66">
            <w:pPr>
              <w:spacing w:before="120" w:after="120" w:line="240" w:lineRule="auto"/>
              <w:jc w:val="left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D97E66">
              <w:rPr>
                <w:rFonts w:eastAsia="Calibri" w:cs="Times New Roman"/>
                <w:sz w:val="20"/>
                <w:szCs w:val="20"/>
                <w:lang w:val="ru-RU"/>
              </w:rPr>
              <w:t>6.2.1 Начин емитовања и дистрибуције (земаљско</w:t>
            </w:r>
            <w:r w:rsidRPr="00D97E66">
              <w:rPr>
                <w:rFonts w:eastAsia="Calibri" w:cs="Times New Roman"/>
                <w:sz w:val="20"/>
                <w:szCs w:val="20"/>
                <w:lang/>
              </w:rPr>
              <w:t xml:space="preserve"> </w:t>
            </w:r>
            <w:r w:rsidRPr="00D97E66">
              <w:rPr>
                <w:rFonts w:eastAsia="Calibri" w:cs="Times New Roman"/>
                <w:sz w:val="20"/>
                <w:szCs w:val="20"/>
                <w:lang w:val="ru-RU"/>
              </w:rPr>
              <w:t>/кабловско /сателитско /електронска издања) на територији  на којој живи циљна група којој је садржај намењен</w:t>
            </w:r>
          </w:p>
        </w:tc>
        <w:tc>
          <w:tcPr>
            <w:tcW w:w="81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97E66" w:rsidRPr="00D97E66" w:rsidRDefault="00D97E66" w:rsidP="00D97E66">
            <w:pPr>
              <w:spacing w:before="120" w:after="120" w:line="240" w:lineRule="auto"/>
              <w:contextualSpacing/>
              <w:jc w:val="left"/>
              <w:rPr>
                <w:rFonts w:eastAsia="Calibri" w:cs="Times New Roman"/>
                <w:sz w:val="20"/>
                <w:szCs w:val="20"/>
                <w:lang w:val="en-US"/>
              </w:rPr>
            </w:pPr>
          </w:p>
        </w:tc>
      </w:tr>
      <w:tr w:rsidR="00D97E66" w:rsidRPr="00D97E66" w:rsidTr="00445F64">
        <w:trPr>
          <w:trHeight w:val="438"/>
        </w:trPr>
        <w:tc>
          <w:tcPr>
            <w:tcW w:w="6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:rsidR="00D97E66" w:rsidRPr="00D97E66" w:rsidRDefault="00D97E66" w:rsidP="00D97E66">
            <w:pPr>
              <w:spacing w:before="120" w:after="120" w:line="240" w:lineRule="auto"/>
              <w:jc w:val="left"/>
              <w:rPr>
                <w:rFonts w:eastAsia="Calibri" w:cs="Times New Roman"/>
                <w:sz w:val="20"/>
                <w:szCs w:val="20"/>
                <w:lang w:val="ru-RU"/>
              </w:rPr>
            </w:pPr>
            <w:r w:rsidRPr="00D97E66">
              <w:rPr>
                <w:rFonts w:eastAsia="Calibri" w:cs="Times New Roman"/>
                <w:sz w:val="20"/>
                <w:szCs w:val="20"/>
              </w:rPr>
              <w:t>6.2.2</w:t>
            </w:r>
            <w:r w:rsidRPr="00D97E66">
              <w:rPr>
                <w:rFonts w:eastAsia="Calibri" w:cs="Times New Roman"/>
                <w:sz w:val="20"/>
                <w:szCs w:val="20"/>
                <w:lang w:val="en-US"/>
              </w:rPr>
              <w:t xml:space="preserve"> </w:t>
            </w:r>
            <w:r w:rsidRPr="00D97E66">
              <w:rPr>
                <w:rFonts w:eastAsia="Calibri" w:cs="Times New Roman"/>
                <w:sz w:val="20"/>
                <w:szCs w:val="20"/>
              </w:rPr>
              <w:t>Подаци о гледаности, слушаности</w:t>
            </w:r>
            <w:r w:rsidRPr="00D97E66">
              <w:rPr>
                <w:rFonts w:eastAsia="Calibri" w:cs="Times New Roman"/>
                <w:sz w:val="20"/>
                <w:szCs w:val="20"/>
                <w:lang w:val="sr-Cyrl-CS"/>
              </w:rPr>
              <w:t>, периодици излажења и просечном тиражу (дневном, недељном или месечном) новина односно</w:t>
            </w:r>
            <w:r w:rsidRPr="00D97E66">
              <w:rPr>
                <w:rFonts w:eastAsia="Calibri" w:cs="Times New Roman"/>
                <w:sz w:val="20"/>
                <w:szCs w:val="20"/>
              </w:rPr>
              <w:t xml:space="preserve"> б</w:t>
            </w:r>
            <w:r w:rsidRPr="00D97E66">
              <w:rPr>
                <w:rFonts w:eastAsia="Calibri" w:cs="Times New Roman"/>
                <w:sz w:val="20"/>
                <w:szCs w:val="20"/>
                <w:lang w:val="ru-RU"/>
              </w:rPr>
              <w:t>роју јединствених посетилаца на порталу, у месецу који претходи расписивању конкурса, на основу релевантних мерења</w:t>
            </w:r>
          </w:p>
        </w:tc>
        <w:tc>
          <w:tcPr>
            <w:tcW w:w="81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97E66" w:rsidRPr="00D97E66" w:rsidRDefault="00D97E66" w:rsidP="00D97E66">
            <w:pPr>
              <w:spacing w:before="120" w:after="120" w:line="240" w:lineRule="auto"/>
              <w:contextualSpacing/>
              <w:jc w:val="left"/>
              <w:rPr>
                <w:rFonts w:eastAsia="Calibri" w:cs="Times New Roman"/>
                <w:sz w:val="20"/>
                <w:szCs w:val="20"/>
                <w:lang w:val="en-US"/>
              </w:rPr>
            </w:pPr>
          </w:p>
        </w:tc>
      </w:tr>
      <w:tr w:rsidR="00D97E66" w:rsidRPr="00D97E66" w:rsidTr="00445F64">
        <w:trPr>
          <w:trHeight w:val="348"/>
        </w:trPr>
        <w:tc>
          <w:tcPr>
            <w:tcW w:w="65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:rsidR="00D97E66" w:rsidRPr="00D97E66" w:rsidRDefault="00D97E66" w:rsidP="00D97E66">
            <w:pPr>
              <w:spacing w:before="120" w:after="120" w:line="240" w:lineRule="auto"/>
              <w:jc w:val="left"/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D97E66">
              <w:rPr>
                <w:rFonts w:eastAsia="Calibri" w:cs="Times New Roman"/>
                <w:sz w:val="20"/>
                <w:szCs w:val="20"/>
              </w:rPr>
              <w:t>6.2.</w:t>
            </w:r>
            <w:r w:rsidRPr="00D97E66">
              <w:rPr>
                <w:rFonts w:eastAsia="Calibri" w:cs="Times New Roman"/>
                <w:sz w:val="20"/>
                <w:szCs w:val="20"/>
                <w:lang w:val="en-US"/>
              </w:rPr>
              <w:t>3</w:t>
            </w:r>
            <w:r w:rsidRPr="00D97E66">
              <w:rPr>
                <w:rFonts w:eastAsia="Calibri" w:cs="Times New Roman"/>
                <w:sz w:val="20"/>
                <w:szCs w:val="20"/>
              </w:rPr>
              <w:t xml:space="preserve"> Да ли </w:t>
            </w:r>
            <w:r w:rsidR="00B70AF1">
              <w:rPr>
                <w:rFonts w:eastAsia="Calibri" w:cs="Times New Roman"/>
                <w:sz w:val="20"/>
                <w:szCs w:val="20"/>
              </w:rPr>
              <w:t xml:space="preserve">медиј </w:t>
            </w:r>
            <w:r w:rsidRPr="00D97E66">
              <w:rPr>
                <w:rFonts w:eastAsia="Calibri" w:cs="Times New Roman"/>
                <w:sz w:val="20"/>
                <w:szCs w:val="20"/>
              </w:rPr>
              <w:t>са територије на којој живи циљна група којој је садржај намењен  извештава на дневном, недељном, месечном или периодичном нивоу (континуитет у информисању циљне групе)</w:t>
            </w:r>
          </w:p>
        </w:tc>
        <w:tc>
          <w:tcPr>
            <w:tcW w:w="81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97E66" w:rsidRPr="00D97E66" w:rsidRDefault="00D97E66" w:rsidP="00D97E66">
            <w:pPr>
              <w:spacing w:before="120" w:after="120" w:line="240" w:lineRule="auto"/>
              <w:contextualSpacing/>
              <w:jc w:val="left"/>
              <w:rPr>
                <w:rFonts w:eastAsia="Calibri" w:cs="Times New Roman"/>
                <w:sz w:val="20"/>
                <w:szCs w:val="20"/>
                <w:lang w:val="en-US"/>
              </w:rPr>
            </w:pPr>
          </w:p>
        </w:tc>
      </w:tr>
    </w:tbl>
    <w:p w:rsidR="00D97E66" w:rsidRPr="00D97E66" w:rsidRDefault="00D97E66" w:rsidP="00D97E66">
      <w:pPr>
        <w:spacing w:after="200" w:line="276" w:lineRule="auto"/>
        <w:jc w:val="left"/>
        <w:rPr>
          <w:rFonts w:eastAsia="Calibri" w:cs="Times New Roman"/>
          <w:b/>
          <w:bCs/>
          <w:color w:val="000000"/>
          <w:sz w:val="32"/>
          <w:szCs w:val="32"/>
          <w:lang w:val="en-US"/>
        </w:rPr>
      </w:pPr>
    </w:p>
    <w:p w:rsidR="00EB419C" w:rsidRPr="00EB419C" w:rsidRDefault="00EB419C" w:rsidP="00874022">
      <w:pPr>
        <w:spacing w:after="0"/>
        <w:ind w:firstLine="708"/>
        <w:rPr>
          <w:sz w:val="24"/>
          <w:szCs w:val="24"/>
        </w:rPr>
      </w:pPr>
    </w:p>
    <w:sectPr w:rsidR="00EB419C" w:rsidRPr="00EB419C" w:rsidSect="00882F7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2DD6"/>
    <w:rsid w:val="00021C63"/>
    <w:rsid w:val="0003017C"/>
    <w:rsid w:val="00047B21"/>
    <w:rsid w:val="0006716E"/>
    <w:rsid w:val="0011070E"/>
    <w:rsid w:val="00147E18"/>
    <w:rsid w:val="001661D5"/>
    <w:rsid w:val="0024570B"/>
    <w:rsid w:val="00254A29"/>
    <w:rsid w:val="00255448"/>
    <w:rsid w:val="00282DD6"/>
    <w:rsid w:val="002A1D10"/>
    <w:rsid w:val="003475D6"/>
    <w:rsid w:val="003867A0"/>
    <w:rsid w:val="003D34FA"/>
    <w:rsid w:val="00445F64"/>
    <w:rsid w:val="004A5712"/>
    <w:rsid w:val="004B5EE0"/>
    <w:rsid w:val="00522AA8"/>
    <w:rsid w:val="00532E7D"/>
    <w:rsid w:val="005875D9"/>
    <w:rsid w:val="00596AE3"/>
    <w:rsid w:val="005D1438"/>
    <w:rsid w:val="005E75CF"/>
    <w:rsid w:val="00636BE6"/>
    <w:rsid w:val="00667D22"/>
    <w:rsid w:val="006A0059"/>
    <w:rsid w:val="0070745C"/>
    <w:rsid w:val="007A0565"/>
    <w:rsid w:val="007D2D44"/>
    <w:rsid w:val="007D3CD7"/>
    <w:rsid w:val="007E110A"/>
    <w:rsid w:val="00874022"/>
    <w:rsid w:val="00882F75"/>
    <w:rsid w:val="00886660"/>
    <w:rsid w:val="0091096A"/>
    <w:rsid w:val="0094667A"/>
    <w:rsid w:val="009558B5"/>
    <w:rsid w:val="0097173A"/>
    <w:rsid w:val="009C0560"/>
    <w:rsid w:val="009E7810"/>
    <w:rsid w:val="00A3473B"/>
    <w:rsid w:val="00AC4D01"/>
    <w:rsid w:val="00B56529"/>
    <w:rsid w:val="00B70AF1"/>
    <w:rsid w:val="00BA3936"/>
    <w:rsid w:val="00C07CC9"/>
    <w:rsid w:val="00C50E89"/>
    <w:rsid w:val="00C76F65"/>
    <w:rsid w:val="00C9592C"/>
    <w:rsid w:val="00CF272E"/>
    <w:rsid w:val="00CF6419"/>
    <w:rsid w:val="00D97E66"/>
    <w:rsid w:val="00DA01AE"/>
    <w:rsid w:val="00E61382"/>
    <w:rsid w:val="00E678F1"/>
    <w:rsid w:val="00EB419C"/>
    <w:rsid w:val="00F41D56"/>
    <w:rsid w:val="00F62953"/>
    <w:rsid w:val="00F62DAB"/>
    <w:rsid w:val="00FC5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660"/>
    <w:pPr>
      <w:jc w:val="both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2D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2D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2DD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2DD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2DD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2DD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2DD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DD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DD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2D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2D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2D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2D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2D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2D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2D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D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D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2D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2D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2DD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2D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2D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2DD6"/>
    <w:rPr>
      <w:rFonts w:ascii="Times New Roman" w:hAnsi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2D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2D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2D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2DD6"/>
    <w:rPr>
      <w:rFonts w:ascii="Times New Roman" w:hAnsi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2DD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67D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Andjelković</dc:creator>
  <cp:lastModifiedBy>korisnik</cp:lastModifiedBy>
  <cp:revision>2</cp:revision>
  <cp:lastPrinted>2025-01-09T13:08:00Z</cp:lastPrinted>
  <dcterms:created xsi:type="dcterms:W3CDTF">2025-03-03T13:55:00Z</dcterms:created>
  <dcterms:modified xsi:type="dcterms:W3CDTF">2025-03-03T13:55:00Z</dcterms:modified>
</cp:coreProperties>
</file>